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48" w:rsidRDefault="000E697C" w:rsidP="000E697C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2194560" cy="812165"/>
            <wp:effectExtent l="0" t="0" r="0" b="6985"/>
            <wp:docPr id="1" name="Картина 1" descr="znak_detska gra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detska grad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7C" w:rsidRDefault="000E697C" w:rsidP="000E697C">
      <w:pPr>
        <w:jc w:val="center"/>
      </w:pPr>
      <w:r>
        <w:t>гр.Пловдив, ул.</w:t>
      </w:r>
      <w:proofErr w:type="spellStart"/>
      <w:r>
        <w:t>Росини</w:t>
      </w:r>
      <w:proofErr w:type="spellEnd"/>
      <w:r>
        <w:t xml:space="preserve"> 1,</w:t>
      </w:r>
      <w:r w:rsidRPr="002311B9">
        <w:t>тел.: 08</w:t>
      </w:r>
      <w:r>
        <w:t xml:space="preserve">78 </w:t>
      </w:r>
      <w:r w:rsidRPr="002311B9">
        <w:t>22</w:t>
      </w:r>
      <w:r>
        <w:t xml:space="preserve"> 83 6</w:t>
      </w:r>
      <w:r w:rsidRPr="002311B9">
        <w:t xml:space="preserve">4, </w:t>
      </w:r>
      <w:hyperlink r:id="rId10" w:history="1">
        <w:r w:rsidR="00FB3301" w:rsidRPr="00390B68">
          <w:rPr>
            <w:rStyle w:val="a5"/>
            <w:lang w:val="en-US"/>
          </w:rPr>
          <w:t>www.montessoricenter.eu,e-mail:info-1600025@edu.mon.bg</w:t>
        </w:r>
      </w:hyperlink>
    </w:p>
    <w:p w:rsidR="000E697C" w:rsidRPr="000E697C" w:rsidRDefault="000E697C" w:rsidP="000E697C">
      <w:pPr>
        <w:jc w:val="center"/>
      </w:pPr>
    </w:p>
    <w:p w:rsidR="00FD1646" w:rsidRDefault="000E697C" w:rsidP="000E697C">
      <w:r>
        <w:t xml:space="preserve">Утвърдил: </w:t>
      </w:r>
    </w:p>
    <w:p w:rsidR="000E697C" w:rsidRDefault="00FD1646" w:rsidP="000E697C">
      <w:r>
        <w:t xml:space="preserve">Директор: </w:t>
      </w:r>
      <w:r w:rsidR="000E697C">
        <w:t>Виолета Жекова</w:t>
      </w:r>
    </w:p>
    <w:p w:rsidR="000E697C" w:rsidRDefault="000E697C" w:rsidP="000E697C"/>
    <w:p w:rsidR="000E697C" w:rsidRPr="003027EA" w:rsidRDefault="000E697C" w:rsidP="000E697C">
      <w:pPr>
        <w:jc w:val="center"/>
        <w:rPr>
          <w:b/>
          <w:sz w:val="44"/>
          <w:szCs w:val="44"/>
        </w:rPr>
      </w:pPr>
      <w:r w:rsidRPr="003027EA">
        <w:rPr>
          <w:b/>
          <w:sz w:val="44"/>
          <w:szCs w:val="44"/>
        </w:rPr>
        <w:t>МОДЕЛ-СТРАТЕГИЯ ЗА РАЗВИТИЕ НА</w:t>
      </w:r>
    </w:p>
    <w:p w:rsidR="000E697C" w:rsidRPr="003027EA" w:rsidRDefault="000E697C" w:rsidP="000E697C">
      <w:pPr>
        <w:jc w:val="center"/>
        <w:rPr>
          <w:b/>
          <w:sz w:val="44"/>
          <w:szCs w:val="44"/>
        </w:rPr>
      </w:pPr>
      <w:r w:rsidRPr="003027EA">
        <w:rPr>
          <w:b/>
          <w:sz w:val="44"/>
          <w:szCs w:val="44"/>
        </w:rPr>
        <w:t>ЧАСТНА ДЕТСКА ГРАДИНА "ВЪЛШЕБСТВО"</w:t>
      </w:r>
      <w:r>
        <w:rPr>
          <w:b/>
          <w:sz w:val="44"/>
          <w:szCs w:val="44"/>
        </w:rPr>
        <w:t>гр.Пловдив</w:t>
      </w:r>
    </w:p>
    <w:p w:rsidR="000E697C" w:rsidRDefault="000E697C" w:rsidP="000E697C">
      <w:pPr>
        <w:jc w:val="center"/>
        <w:rPr>
          <w:b/>
          <w:sz w:val="44"/>
          <w:szCs w:val="44"/>
          <w:lang w:val="en-US"/>
        </w:rPr>
      </w:pPr>
      <w:r w:rsidRPr="003027EA">
        <w:rPr>
          <w:b/>
          <w:sz w:val="44"/>
          <w:szCs w:val="44"/>
        </w:rPr>
        <w:t>20</w:t>
      </w:r>
      <w:r w:rsidR="00FB3301">
        <w:rPr>
          <w:b/>
          <w:sz w:val="44"/>
          <w:szCs w:val="44"/>
          <w:lang w:val="en-US"/>
        </w:rPr>
        <w:t>23</w:t>
      </w:r>
      <w:r w:rsidRPr="003027EA">
        <w:rPr>
          <w:b/>
          <w:sz w:val="44"/>
          <w:szCs w:val="44"/>
        </w:rPr>
        <w:t>-202</w:t>
      </w:r>
      <w:r w:rsidR="00FB3301">
        <w:rPr>
          <w:b/>
          <w:sz w:val="44"/>
          <w:szCs w:val="44"/>
          <w:lang w:val="en-US"/>
        </w:rPr>
        <w:t>8</w:t>
      </w:r>
      <w:r w:rsidRPr="003027EA">
        <w:rPr>
          <w:b/>
          <w:sz w:val="44"/>
          <w:szCs w:val="44"/>
        </w:rPr>
        <w:t xml:space="preserve"> г.</w:t>
      </w:r>
    </w:p>
    <w:p w:rsidR="000E697C" w:rsidRDefault="000E697C" w:rsidP="000E697C">
      <w:pPr>
        <w:spacing w:line="0" w:lineRule="atLeast"/>
        <w:ind w:right="-35"/>
        <w:jc w:val="center"/>
        <w:rPr>
          <w:b/>
        </w:rPr>
      </w:pPr>
      <w:r>
        <w:rPr>
          <w:b/>
        </w:rPr>
        <w:t>СЪДЪРЖАНИЕ</w:t>
      </w:r>
    </w:p>
    <w:p w:rsidR="000E697C" w:rsidRDefault="000E697C" w:rsidP="000E697C">
      <w:pPr>
        <w:spacing w:line="276" w:lineRule="exact"/>
      </w:pPr>
    </w:p>
    <w:p w:rsidR="000E697C" w:rsidRPr="003027EA" w:rsidRDefault="000E697C" w:rsidP="000E697C">
      <w:pPr>
        <w:spacing w:line="0" w:lineRule="atLeast"/>
      </w:pPr>
      <w:r w:rsidRPr="003027EA">
        <w:t>ГЛАВА ПЪРВА</w:t>
      </w:r>
    </w:p>
    <w:p w:rsidR="000E697C" w:rsidRPr="003027EA" w:rsidRDefault="000E697C" w:rsidP="000E697C">
      <w:pPr>
        <w:spacing w:line="237" w:lineRule="auto"/>
      </w:pPr>
      <w:r w:rsidRPr="003027EA">
        <w:t>Нормативни документи за реализиране на стратегията …………................................</w:t>
      </w:r>
    </w:p>
    <w:p w:rsidR="000E697C" w:rsidRPr="003027EA" w:rsidRDefault="000E697C" w:rsidP="000E697C">
      <w:pPr>
        <w:spacing w:line="238" w:lineRule="auto"/>
      </w:pPr>
      <w:r w:rsidRPr="003027EA">
        <w:t>Обосновка на необходимостта от стратегия …….............................................................</w:t>
      </w:r>
    </w:p>
    <w:p w:rsidR="000E697C" w:rsidRPr="003027EA" w:rsidRDefault="000E697C" w:rsidP="000E697C">
      <w:pPr>
        <w:spacing w:line="0" w:lineRule="atLeast"/>
      </w:pPr>
      <w:r w:rsidRPr="003027EA">
        <w:t>ГЛАВА ВТОРА</w:t>
      </w:r>
    </w:p>
    <w:p w:rsidR="000E697C" w:rsidRPr="003027EA" w:rsidRDefault="000E697C" w:rsidP="000E697C">
      <w:pPr>
        <w:spacing w:line="237" w:lineRule="auto"/>
      </w:pPr>
      <w:r w:rsidRPr="003027EA">
        <w:t>Анализа на състоянието на детската градина. Съвременен облик..............................</w:t>
      </w:r>
    </w:p>
    <w:p w:rsidR="000E697C" w:rsidRPr="003027EA" w:rsidRDefault="000E697C" w:rsidP="000E697C">
      <w:pPr>
        <w:spacing w:line="238" w:lineRule="auto"/>
      </w:pPr>
      <w:r w:rsidRPr="003027EA">
        <w:t>Анализ на вътрешната среда(SWOT)..................................................................................</w:t>
      </w:r>
    </w:p>
    <w:p w:rsidR="000E697C" w:rsidRPr="003027EA" w:rsidRDefault="000E697C" w:rsidP="000E697C">
      <w:pPr>
        <w:spacing w:line="0" w:lineRule="atLeast"/>
      </w:pPr>
      <w:r w:rsidRPr="003027EA">
        <w:t>Анализ на външната среда(PEST)</w:t>
      </w:r>
    </w:p>
    <w:p w:rsidR="000E697C" w:rsidRPr="003027EA" w:rsidRDefault="000E697C" w:rsidP="000E697C">
      <w:pPr>
        <w:spacing w:line="0" w:lineRule="atLeast"/>
      </w:pPr>
      <w:r w:rsidRPr="003027EA">
        <w:t>ГЛАВА ТРЕТА</w:t>
      </w:r>
    </w:p>
    <w:p w:rsidR="000E697C" w:rsidRPr="003027EA" w:rsidRDefault="000E697C" w:rsidP="000E697C">
      <w:pPr>
        <w:spacing w:line="237" w:lineRule="auto"/>
      </w:pPr>
      <w:r w:rsidRPr="003027EA">
        <w:t>Организационна структура……...........................................................................................</w:t>
      </w:r>
    </w:p>
    <w:p w:rsidR="000E697C" w:rsidRPr="003027EA" w:rsidRDefault="000E697C" w:rsidP="000E697C">
      <w:pPr>
        <w:spacing w:line="0" w:lineRule="atLeast"/>
      </w:pPr>
      <w:r w:rsidRPr="003027EA">
        <w:t>Деца............................................................................................................................................</w:t>
      </w:r>
    </w:p>
    <w:p w:rsidR="000E697C" w:rsidRPr="003027EA" w:rsidRDefault="000E697C" w:rsidP="000E697C">
      <w:pPr>
        <w:spacing w:line="2" w:lineRule="exact"/>
      </w:pPr>
    </w:p>
    <w:p w:rsidR="000E697C" w:rsidRPr="003027EA" w:rsidRDefault="000E697C" w:rsidP="000E697C">
      <w:pPr>
        <w:spacing w:line="0" w:lineRule="atLeast"/>
      </w:pPr>
      <w:r w:rsidRPr="003027EA">
        <w:t>Кадрови ресурси .....................................................................................................................</w:t>
      </w:r>
    </w:p>
    <w:p w:rsidR="000E697C" w:rsidRPr="003027EA" w:rsidRDefault="000E697C" w:rsidP="000E697C">
      <w:pPr>
        <w:spacing w:line="237" w:lineRule="auto"/>
      </w:pPr>
      <w:r w:rsidRPr="003027EA">
        <w:t>Процес на предучилищно образование...............................................................................</w:t>
      </w:r>
    </w:p>
    <w:p w:rsidR="000E697C" w:rsidRPr="003027EA" w:rsidRDefault="000E697C" w:rsidP="000E697C">
      <w:pPr>
        <w:spacing w:line="3" w:lineRule="exact"/>
      </w:pPr>
    </w:p>
    <w:p w:rsidR="000E697C" w:rsidRPr="003027EA" w:rsidRDefault="000E697C" w:rsidP="000E697C">
      <w:pPr>
        <w:spacing w:line="0" w:lineRule="atLeast"/>
      </w:pPr>
      <w:r w:rsidRPr="003027EA">
        <w:t>Материална база ....................................................................................................................</w:t>
      </w:r>
    </w:p>
    <w:p w:rsidR="000E697C" w:rsidRPr="003027EA" w:rsidRDefault="000E697C" w:rsidP="000E697C">
      <w:pPr>
        <w:spacing w:line="12" w:lineRule="exact"/>
      </w:pPr>
    </w:p>
    <w:p w:rsidR="000E697C" w:rsidRPr="003027EA" w:rsidRDefault="000E697C" w:rsidP="000E697C">
      <w:pPr>
        <w:spacing w:line="0" w:lineRule="atLeast"/>
      </w:pPr>
      <w:r w:rsidRPr="003027EA">
        <w:t>Финансиране............................................................................................................................</w:t>
      </w:r>
    </w:p>
    <w:p w:rsidR="000E697C" w:rsidRPr="003027EA" w:rsidRDefault="000E697C" w:rsidP="000E697C">
      <w:pPr>
        <w:spacing w:line="0" w:lineRule="atLeast"/>
      </w:pPr>
      <w:r w:rsidRPr="003027EA">
        <w:t>ГЛАВА ЧЕТВЪРТА</w:t>
      </w:r>
    </w:p>
    <w:p w:rsidR="000E697C" w:rsidRPr="003027EA" w:rsidRDefault="000E697C" w:rsidP="000E697C">
      <w:pPr>
        <w:spacing w:line="237" w:lineRule="auto"/>
      </w:pPr>
      <w:r w:rsidRPr="003027EA">
        <w:lastRenderedPageBreak/>
        <w:t>Мисия ........................................................................................................................................</w:t>
      </w:r>
    </w:p>
    <w:p w:rsidR="000E697C" w:rsidRPr="003027EA" w:rsidRDefault="000E697C" w:rsidP="000E697C">
      <w:pPr>
        <w:spacing w:line="238" w:lineRule="auto"/>
      </w:pPr>
      <w:r w:rsidRPr="003027EA">
        <w:t>Визия..........................................................................................................................................</w:t>
      </w:r>
    </w:p>
    <w:p w:rsidR="000E697C" w:rsidRPr="003027EA" w:rsidRDefault="000E697C" w:rsidP="000E697C">
      <w:pPr>
        <w:spacing w:line="3" w:lineRule="exact"/>
      </w:pPr>
    </w:p>
    <w:p w:rsidR="000E697C" w:rsidRPr="003027EA" w:rsidRDefault="000E697C" w:rsidP="000E697C">
      <w:pPr>
        <w:spacing w:line="0" w:lineRule="atLeast"/>
      </w:pPr>
      <w:r w:rsidRPr="003027EA">
        <w:t>Ценности на детската градина..............................................................................................</w:t>
      </w:r>
    </w:p>
    <w:p w:rsidR="000E697C" w:rsidRPr="003027EA" w:rsidRDefault="000E697C" w:rsidP="000E697C">
      <w:pPr>
        <w:spacing w:line="238" w:lineRule="auto"/>
      </w:pPr>
      <w:r w:rsidRPr="003027EA">
        <w:t>Приоритети за детската градина..........................................................................................</w:t>
      </w:r>
    </w:p>
    <w:p w:rsidR="000E697C" w:rsidRPr="003027EA" w:rsidRDefault="000E697C" w:rsidP="000E697C">
      <w:pPr>
        <w:spacing w:line="238" w:lineRule="auto"/>
      </w:pPr>
      <w:r w:rsidRPr="003027EA">
        <w:t>Принципи и подходи в педагогическия процес ................................................................</w:t>
      </w:r>
    </w:p>
    <w:p w:rsidR="000E697C" w:rsidRPr="003027EA" w:rsidRDefault="000E697C" w:rsidP="000E697C">
      <w:pPr>
        <w:spacing w:line="3" w:lineRule="exact"/>
      </w:pPr>
    </w:p>
    <w:p w:rsidR="000E697C" w:rsidRPr="003027EA" w:rsidRDefault="000E697C" w:rsidP="000E697C">
      <w:pPr>
        <w:spacing w:line="0" w:lineRule="atLeast"/>
      </w:pPr>
      <w:r w:rsidRPr="003027EA">
        <w:t xml:space="preserve">Стратегически цели и </w:t>
      </w:r>
      <w:proofErr w:type="spellStart"/>
      <w:r w:rsidRPr="003027EA">
        <w:t>подцели</w:t>
      </w:r>
      <w:proofErr w:type="spellEnd"/>
      <w:r w:rsidRPr="003027EA">
        <w:t xml:space="preserve"> на детската градина.......................................................</w:t>
      </w:r>
    </w:p>
    <w:p w:rsidR="000E697C" w:rsidRPr="003027EA" w:rsidRDefault="000E697C" w:rsidP="000E697C">
      <w:pPr>
        <w:spacing w:line="237" w:lineRule="auto"/>
      </w:pPr>
      <w:r w:rsidRPr="003027EA">
        <w:t>Ресурси за осъществяване на стратегията.........................................................................</w:t>
      </w:r>
    </w:p>
    <w:p w:rsidR="000E697C" w:rsidRPr="003027EA" w:rsidRDefault="000E697C" w:rsidP="000E697C">
      <w:pPr>
        <w:spacing w:line="3" w:lineRule="exact"/>
      </w:pPr>
    </w:p>
    <w:p w:rsidR="000E697C" w:rsidRPr="003027EA" w:rsidRDefault="000E697C" w:rsidP="000E697C">
      <w:pPr>
        <w:spacing w:line="0" w:lineRule="atLeast"/>
      </w:pPr>
      <w:r w:rsidRPr="003027EA">
        <w:t>Мониторинг. Средства за ежегоден мониторинг..............................................................</w:t>
      </w:r>
    </w:p>
    <w:p w:rsidR="000E697C" w:rsidRPr="003027EA" w:rsidRDefault="000E697C" w:rsidP="000E697C">
      <w:pPr>
        <w:spacing w:line="237" w:lineRule="auto"/>
      </w:pPr>
      <w:r w:rsidRPr="003027EA">
        <w:t>Очаквани резултати...............................................................................................................</w:t>
      </w:r>
    </w:p>
    <w:p w:rsidR="000E697C" w:rsidRPr="003027EA" w:rsidRDefault="000E697C" w:rsidP="000E697C">
      <w:pPr>
        <w:spacing w:line="0" w:lineRule="atLeast"/>
      </w:pPr>
      <w:r w:rsidRPr="003027EA">
        <w:t>ЗАКЛЮЧЕНИЕ</w:t>
      </w:r>
    </w:p>
    <w:p w:rsidR="000E697C" w:rsidRPr="003027EA" w:rsidRDefault="000E697C" w:rsidP="000E697C">
      <w:pPr>
        <w:spacing w:line="2" w:lineRule="exact"/>
      </w:pPr>
    </w:p>
    <w:p w:rsidR="000E697C" w:rsidRPr="003027EA" w:rsidRDefault="000E697C" w:rsidP="000E697C">
      <w:pPr>
        <w:spacing w:line="0" w:lineRule="atLeast"/>
      </w:pPr>
      <w:r w:rsidRPr="003027EA">
        <w:t>ПРИЛОЖЕНИЕ</w:t>
      </w:r>
    </w:p>
    <w:p w:rsidR="000E697C" w:rsidRPr="003027EA" w:rsidRDefault="000E697C" w:rsidP="000E697C">
      <w:pPr>
        <w:spacing w:line="233" w:lineRule="auto"/>
      </w:pPr>
      <w:r w:rsidRPr="003027EA">
        <w:t>ПЛАН ЗА РЕАЛИЗИРАНЕ НА СТРАТЕГИЯТА 20</w:t>
      </w:r>
      <w:r>
        <w:t>19</w:t>
      </w:r>
      <w:r w:rsidRPr="003027EA">
        <w:t xml:space="preserve"> – 202</w:t>
      </w:r>
      <w:r>
        <w:t>1</w:t>
      </w:r>
      <w:r w:rsidRPr="003027EA">
        <w:t xml:space="preserve"> г....................................</w:t>
      </w:r>
    </w:p>
    <w:p w:rsidR="000E697C" w:rsidRPr="003027EA" w:rsidRDefault="000E697C" w:rsidP="000E697C">
      <w:pPr>
        <w:spacing w:line="3" w:lineRule="exact"/>
      </w:pPr>
    </w:p>
    <w:p w:rsidR="000E697C" w:rsidRDefault="000E697C" w:rsidP="000E697C">
      <w:pPr>
        <w:spacing w:line="0" w:lineRule="atLeast"/>
        <w:rPr>
          <w:lang w:val="en-US"/>
        </w:rPr>
      </w:pPr>
      <w:r w:rsidRPr="003027EA">
        <w:t>ПРОГРАМНА СИСТЕМА.....................................................................................................</w:t>
      </w:r>
    </w:p>
    <w:p w:rsidR="000E697C" w:rsidRDefault="000E697C" w:rsidP="000E697C">
      <w:pPr>
        <w:spacing w:line="0" w:lineRule="atLeast"/>
        <w:ind w:right="-5"/>
        <w:jc w:val="center"/>
        <w:rPr>
          <w:b/>
        </w:rPr>
      </w:pPr>
      <w:r>
        <w:rPr>
          <w:b/>
        </w:rPr>
        <w:t>ГЛАВА ПЪРВА</w:t>
      </w:r>
    </w:p>
    <w:p w:rsidR="000E697C" w:rsidRDefault="000E697C" w:rsidP="000E697C">
      <w:pPr>
        <w:spacing w:line="212" w:lineRule="exact"/>
      </w:pPr>
    </w:p>
    <w:p w:rsidR="000E697C" w:rsidRPr="003027EA" w:rsidRDefault="000E697C" w:rsidP="000E697C">
      <w:pPr>
        <w:spacing w:line="236" w:lineRule="auto"/>
        <w:ind w:left="6" w:firstLine="850"/>
        <w:jc w:val="both"/>
      </w:pPr>
      <w:r w:rsidRPr="003027EA">
        <w:t>Стратегията е разработена на основание чл. 263, ал.1, т.1 от Закона за предучилищното и училищното образование и чл. 8, ал.1 и 2 от Наредбата за управление на качеството.</w:t>
      </w:r>
    </w:p>
    <w:p w:rsidR="000E697C" w:rsidRDefault="000E697C" w:rsidP="000E697C">
      <w:pPr>
        <w:spacing w:line="0" w:lineRule="atLeast"/>
        <w:ind w:right="14"/>
        <w:jc w:val="center"/>
        <w:rPr>
          <w:b/>
        </w:rPr>
      </w:pPr>
      <w:r>
        <w:rPr>
          <w:b/>
        </w:rPr>
        <w:t>НОРМАТИВНИ ДОКУМЕНТИ ЗА РЕАЛИЗИРАНЕ НА СТРАТЕГИЯТА</w:t>
      </w:r>
    </w:p>
    <w:p w:rsidR="000E697C" w:rsidRDefault="000E697C" w:rsidP="000E697C">
      <w:pPr>
        <w:spacing w:line="0" w:lineRule="atLeast"/>
        <w:ind w:left="706"/>
      </w:pPr>
      <w:r>
        <w:t>Закон за предучилищното и училищно образование;</w:t>
      </w:r>
    </w:p>
    <w:p w:rsidR="000E697C" w:rsidRDefault="000E697C" w:rsidP="000E697C">
      <w:pPr>
        <w:spacing w:line="10" w:lineRule="exact"/>
      </w:pPr>
    </w:p>
    <w:p w:rsidR="000E697C" w:rsidRDefault="000E697C" w:rsidP="000E697C">
      <w:pPr>
        <w:spacing w:line="235" w:lineRule="auto"/>
        <w:ind w:left="6" w:firstLine="706"/>
        <w:jc w:val="both"/>
      </w:pPr>
      <w:r>
        <w:t>Държавни образователни стандарти - Наредба № 5 от 03.06.2016 г. за предучилищното образование; Наредба за управление на качеството в институциите;</w:t>
      </w:r>
    </w:p>
    <w:p w:rsidR="000E697C" w:rsidRDefault="000E697C" w:rsidP="000E697C">
      <w:pPr>
        <w:spacing w:line="12" w:lineRule="exact"/>
      </w:pPr>
    </w:p>
    <w:p w:rsidR="000E697C" w:rsidRDefault="000E697C" w:rsidP="000E697C">
      <w:pPr>
        <w:spacing w:line="4" w:lineRule="exact"/>
      </w:pPr>
    </w:p>
    <w:p w:rsidR="000E697C" w:rsidRDefault="000E697C" w:rsidP="000E697C">
      <w:pPr>
        <w:spacing w:line="0" w:lineRule="atLeast"/>
        <w:ind w:left="706"/>
      </w:pPr>
      <w:r>
        <w:t>Национална програма за развитие „България 2020”;</w:t>
      </w:r>
    </w:p>
    <w:p w:rsidR="000E697C" w:rsidRDefault="000E697C" w:rsidP="000E697C">
      <w:pPr>
        <w:spacing w:line="237" w:lineRule="auto"/>
        <w:ind w:left="706"/>
      </w:pPr>
      <w:r>
        <w:t>Конвенция за защита правата на детето;</w:t>
      </w:r>
    </w:p>
    <w:p w:rsidR="000E697C" w:rsidRDefault="000E697C" w:rsidP="000E697C">
      <w:pPr>
        <w:spacing w:line="4" w:lineRule="exact"/>
      </w:pPr>
    </w:p>
    <w:p w:rsidR="000E697C" w:rsidRDefault="000E697C" w:rsidP="000E697C">
      <w:pPr>
        <w:spacing w:line="0" w:lineRule="atLeast"/>
        <w:ind w:left="706"/>
      </w:pPr>
      <w:r>
        <w:t>Закона за закрила на детето;</w:t>
      </w:r>
    </w:p>
    <w:p w:rsidR="000E697C" w:rsidRDefault="000E697C" w:rsidP="000E697C">
      <w:pPr>
        <w:spacing w:line="237" w:lineRule="auto"/>
        <w:ind w:left="706"/>
        <w:rPr>
          <w:lang w:val="en-US"/>
        </w:rPr>
      </w:pPr>
      <w:r>
        <w:t>Национална стратегия за детето 2019-2030 г.</w:t>
      </w:r>
    </w:p>
    <w:p w:rsidR="000E697C" w:rsidRDefault="000E697C" w:rsidP="000E697C">
      <w:pPr>
        <w:spacing w:line="237" w:lineRule="auto"/>
        <w:ind w:left="706"/>
      </w:pPr>
      <w:r>
        <w:t>Стратегията е приета на Пед</w:t>
      </w:r>
      <w:r w:rsidR="00FB3301">
        <w:t>агогически съвет с Протокол 1/</w:t>
      </w:r>
      <w:proofErr w:type="spellStart"/>
      <w:r w:rsidR="00FB3301">
        <w:t>1</w:t>
      </w:r>
      <w:proofErr w:type="spellEnd"/>
      <w:r w:rsidR="00FB3301">
        <w:rPr>
          <w:lang w:val="en-US"/>
        </w:rPr>
        <w:t>5</w:t>
      </w:r>
      <w:r w:rsidR="00FB3301">
        <w:t>.09.20</w:t>
      </w:r>
      <w:r w:rsidR="00FB3301">
        <w:rPr>
          <w:lang w:val="en-US"/>
        </w:rPr>
        <w:t>23</w:t>
      </w:r>
      <w:r>
        <w:t>г.  и утвърдена с</w:t>
      </w:r>
      <w:r w:rsidR="00FB3301">
        <w:t>ъс заповед на директора РД 09-0</w:t>
      </w:r>
      <w:r w:rsidR="00FB3301">
        <w:rPr>
          <w:lang w:val="en-US"/>
        </w:rPr>
        <w:t>1</w:t>
      </w:r>
      <w:r w:rsidR="00FB3301">
        <w:t>/</w:t>
      </w:r>
      <w:r w:rsidR="00FB3301">
        <w:rPr>
          <w:lang w:val="en-US"/>
        </w:rPr>
        <w:t>15</w:t>
      </w:r>
      <w:r w:rsidR="00FB3301">
        <w:t>.09.20</w:t>
      </w:r>
      <w:r w:rsidR="00FB3301">
        <w:rPr>
          <w:lang w:val="en-US"/>
        </w:rPr>
        <w:t>23</w:t>
      </w:r>
      <w:r>
        <w:t xml:space="preserve"> г.</w:t>
      </w:r>
    </w:p>
    <w:p w:rsidR="000E697C" w:rsidRDefault="000E697C" w:rsidP="000E697C">
      <w:pPr>
        <w:spacing w:line="0" w:lineRule="atLeast"/>
        <w:ind w:right="14"/>
        <w:jc w:val="center"/>
        <w:rPr>
          <w:b/>
        </w:rPr>
      </w:pPr>
      <w:r>
        <w:rPr>
          <w:b/>
        </w:rPr>
        <w:t>ОБОСНОВКА НА НЕОБХОДИМОСТТА ОТ СТРАТЕГИЯ</w:t>
      </w:r>
    </w:p>
    <w:p w:rsidR="000E697C" w:rsidRDefault="000E697C" w:rsidP="000E697C">
      <w:pPr>
        <w:spacing w:line="238" w:lineRule="auto"/>
        <w:ind w:left="6" w:firstLine="710"/>
        <w:jc w:val="both"/>
      </w:pPr>
      <w:r>
        <w:t>Настоящата стратегия проектира развитието на</w:t>
      </w:r>
      <w:r w:rsidR="00FB3301">
        <w:t xml:space="preserve"> ЧДГ „Вълшебство” за период от </w:t>
      </w:r>
      <w:r w:rsidR="00FB3301">
        <w:rPr>
          <w:lang w:val="en-US"/>
        </w:rPr>
        <w:t>5</w:t>
      </w:r>
      <w:r>
        <w:t xml:space="preserve"> години </w:t>
      </w:r>
      <w:r w:rsidR="00FB3301">
        <w:t>–20</w:t>
      </w:r>
      <w:r w:rsidR="00FB3301">
        <w:rPr>
          <w:lang w:val="en-US"/>
        </w:rPr>
        <w:t>23</w:t>
      </w:r>
      <w:r w:rsidR="00FB3301">
        <w:t xml:space="preserve"> г. - 202</w:t>
      </w:r>
      <w:r w:rsidR="00FB3301">
        <w:rPr>
          <w:lang w:val="en-US"/>
        </w:rPr>
        <w:t>8</w:t>
      </w:r>
      <w:r>
        <w:t xml:space="preserve"> г. Стратегията включва оптимизиране на прилаганите технологии, интерактивните методи на работа, средствата и организацията на дейностите в детската градина в съответствие с приоритетите за развитие на образованието в Република България, произтичащи от ЗПУО и принципите на общото Европейско образователно пространство. Тя е резултат от необходимостта </w:t>
      </w:r>
      <w:r>
        <w:lastRenderedPageBreak/>
        <w:t>от промяна на предучилищното образование в съответствие със ЗПУО в сила от 01.08.2016 г. и съпътстващата нормативна база за ДОС и управление на качеството на образованието.</w:t>
      </w:r>
    </w:p>
    <w:p w:rsidR="000E697C" w:rsidRDefault="000E697C" w:rsidP="000E697C">
      <w:pPr>
        <w:spacing w:line="19" w:lineRule="exact"/>
      </w:pPr>
    </w:p>
    <w:p w:rsidR="000E697C" w:rsidRDefault="000E697C" w:rsidP="000E697C">
      <w:pPr>
        <w:spacing w:line="236" w:lineRule="auto"/>
        <w:ind w:left="6" w:right="20" w:firstLine="710"/>
        <w:jc w:val="both"/>
      </w:pPr>
      <w:r>
        <w:t xml:space="preserve">Стратегията за развитието на ДГ е документ, който планира подобряване на нейната инфраструктура с цел оптимална реализация на дейностите по възпитание, обучение, социализация и отглеждане на децата. </w:t>
      </w:r>
      <w:r w:rsidRPr="00A1343A">
        <w:rPr>
          <w:rFonts w:eastAsia="Comic Sans MS"/>
        </w:rPr>
        <w:t>Намеренията на стратегията са чрез реализиране на система от управленски, административни и педагогически действия, залегнали в нея и съобразени с традициите, социално- икономическите условия и съвременните образователни</w:t>
      </w:r>
      <w:r>
        <w:rPr>
          <w:rFonts w:eastAsia="Comic Sans MS"/>
        </w:rPr>
        <w:t xml:space="preserve"> </w:t>
      </w:r>
      <w:r w:rsidRPr="00A1343A">
        <w:rPr>
          <w:rFonts w:eastAsia="Comic Sans MS"/>
        </w:rPr>
        <w:t>идеи да се утвърди авторитета на детското заведение като институция, отговаряща на потребностите на обществото и европейските образователни изисквания.</w:t>
      </w:r>
    </w:p>
    <w:p w:rsidR="000E697C" w:rsidRDefault="000E697C" w:rsidP="000E697C">
      <w:pPr>
        <w:spacing w:line="239" w:lineRule="auto"/>
        <w:ind w:left="6" w:firstLine="710"/>
        <w:jc w:val="both"/>
      </w:pPr>
      <w:r>
        <w:t>Стратегията се възприема като дългосрочен план за действия, насочен към постигане на определена цел: да представи основните образователни приоритети за детето от детската градина, ценностит</w:t>
      </w:r>
      <w:r w:rsidRPr="000E697C">
        <w:t>е</w:t>
      </w:r>
      <w:r>
        <w:t xml:space="preserve"> които се разгръщат в съвременен план след въвеждането на задължителната предучилищна подготовка - </w:t>
      </w:r>
      <w:r w:rsidR="00731C3C">
        <w:t>три</w:t>
      </w:r>
      <w:r>
        <w:t xml:space="preserve"> години преди постъпване в първи клас. Тя представя детската градина като институция, създаваща условия за цялостно развитие на детето чрез формиране на европейски ключови компетентности и способности за усвояване на знания и умения. Тя проектира пътя на педагозите за реализиране на образователната програма в национален план, гарантира иновативни технологии за игрово-образователното пространство в предучилищната образователна институция, като основа за бъдещо продължаващо обучение и индивидуален просперитет в подготвителна група и в училище. В нея са фокусирани основополагащите представи и закономерности на педагогическото взаимодействие. Тя създава необходимите педагогически, методически, финансови и управленски условия за изпълнение на образователната програма на ДГ, която е конкретизирана в програмната система.</w:t>
      </w:r>
    </w:p>
    <w:p w:rsidR="000E697C" w:rsidRDefault="000E697C" w:rsidP="008F667B">
      <w:pPr>
        <w:numPr>
          <w:ilvl w:val="1"/>
          <w:numId w:val="1"/>
        </w:numPr>
        <w:tabs>
          <w:tab w:val="left" w:pos="926"/>
        </w:tabs>
        <w:spacing w:after="0" w:line="0" w:lineRule="atLeast"/>
        <w:ind w:left="926" w:hanging="220"/>
        <w:rPr>
          <w:b/>
        </w:rPr>
      </w:pPr>
      <w:r>
        <w:rPr>
          <w:b/>
        </w:rPr>
        <w:t>детската градина се реализират пет групи дейности:</w:t>
      </w:r>
    </w:p>
    <w:p w:rsidR="000E697C" w:rsidRDefault="00456DCE" w:rsidP="008F667B">
      <w:pPr>
        <w:numPr>
          <w:ilvl w:val="0"/>
          <w:numId w:val="1"/>
        </w:numPr>
        <w:tabs>
          <w:tab w:val="left" w:pos="146"/>
        </w:tabs>
        <w:spacing w:after="0" w:line="239" w:lineRule="auto"/>
        <w:ind w:left="146" w:hanging="146"/>
        <w:rPr>
          <w:rFonts w:ascii="Symbol" w:eastAsia="Symbol" w:hAnsi="Symbol"/>
        </w:rPr>
      </w:pPr>
      <w:r>
        <w:t>Образоват</w:t>
      </w:r>
      <w:r w:rsidR="000E697C">
        <w:t>елно-възпитателна;</w:t>
      </w:r>
    </w:p>
    <w:p w:rsidR="000E697C" w:rsidRDefault="000E697C" w:rsidP="008F667B">
      <w:pPr>
        <w:numPr>
          <w:ilvl w:val="0"/>
          <w:numId w:val="1"/>
        </w:numPr>
        <w:tabs>
          <w:tab w:val="left" w:pos="146"/>
        </w:tabs>
        <w:spacing w:after="0" w:line="239" w:lineRule="auto"/>
        <w:ind w:left="146" w:hanging="146"/>
        <w:rPr>
          <w:rFonts w:ascii="Symbol" w:eastAsia="Symbol" w:hAnsi="Symbol"/>
        </w:rPr>
      </w:pPr>
      <w:r>
        <w:t>Административно-управленска;</w:t>
      </w:r>
    </w:p>
    <w:p w:rsidR="000E697C" w:rsidRDefault="000E697C" w:rsidP="008F667B">
      <w:pPr>
        <w:numPr>
          <w:ilvl w:val="0"/>
          <w:numId w:val="1"/>
        </w:numPr>
        <w:tabs>
          <w:tab w:val="left" w:pos="146"/>
        </w:tabs>
        <w:spacing w:after="0" w:line="239" w:lineRule="auto"/>
        <w:ind w:left="146" w:hanging="146"/>
        <w:rPr>
          <w:rFonts w:ascii="Symbol" w:eastAsia="Symbol" w:hAnsi="Symbol"/>
        </w:rPr>
      </w:pPr>
      <w:r>
        <w:t>Квалификационна;</w:t>
      </w:r>
    </w:p>
    <w:p w:rsidR="000E697C" w:rsidRDefault="000E697C" w:rsidP="008F667B">
      <w:pPr>
        <w:numPr>
          <w:ilvl w:val="0"/>
          <w:numId w:val="1"/>
        </w:numPr>
        <w:tabs>
          <w:tab w:val="left" w:pos="146"/>
        </w:tabs>
        <w:spacing w:after="0" w:line="0" w:lineRule="atLeast"/>
        <w:ind w:left="146" w:hanging="146"/>
        <w:rPr>
          <w:rFonts w:ascii="Symbol" w:eastAsia="Symbol" w:hAnsi="Symbol"/>
        </w:rPr>
      </w:pPr>
      <w:r>
        <w:t>Социално - битова;</w:t>
      </w:r>
    </w:p>
    <w:p w:rsidR="000E697C" w:rsidRDefault="000E697C" w:rsidP="008F667B">
      <w:pPr>
        <w:numPr>
          <w:ilvl w:val="0"/>
          <w:numId w:val="1"/>
        </w:numPr>
        <w:tabs>
          <w:tab w:val="left" w:pos="146"/>
        </w:tabs>
        <w:spacing w:after="0" w:line="239" w:lineRule="auto"/>
        <w:ind w:left="146" w:hanging="146"/>
        <w:rPr>
          <w:rFonts w:ascii="Symbol" w:eastAsia="Symbol" w:hAnsi="Symbol"/>
        </w:rPr>
      </w:pPr>
      <w:r>
        <w:t>Финансова.</w:t>
      </w:r>
    </w:p>
    <w:p w:rsidR="000E697C" w:rsidRDefault="000E697C" w:rsidP="000E697C">
      <w:pPr>
        <w:spacing w:line="0" w:lineRule="atLeast"/>
        <w:ind w:left="706"/>
        <w:rPr>
          <w:b/>
        </w:rPr>
      </w:pPr>
      <w:r>
        <w:rPr>
          <w:b/>
        </w:rPr>
        <w:t>Дейности се осъществяват с помощта на следните функции на управление:</w:t>
      </w:r>
    </w:p>
    <w:p w:rsidR="000E697C" w:rsidRDefault="000E697C" w:rsidP="008F667B">
      <w:pPr>
        <w:numPr>
          <w:ilvl w:val="0"/>
          <w:numId w:val="2"/>
        </w:numPr>
        <w:tabs>
          <w:tab w:val="left" w:pos="146"/>
        </w:tabs>
        <w:spacing w:after="0" w:line="237" w:lineRule="auto"/>
        <w:ind w:left="146" w:hanging="146"/>
        <w:rPr>
          <w:rFonts w:ascii="Symbol" w:eastAsia="Symbol" w:hAnsi="Symbol"/>
        </w:rPr>
      </w:pPr>
      <w:r>
        <w:t>Планираща;</w:t>
      </w:r>
    </w:p>
    <w:p w:rsidR="000E697C" w:rsidRDefault="000E697C" w:rsidP="008F667B">
      <w:pPr>
        <w:numPr>
          <w:ilvl w:val="0"/>
          <w:numId w:val="2"/>
        </w:numPr>
        <w:tabs>
          <w:tab w:val="left" w:pos="146"/>
        </w:tabs>
        <w:spacing w:after="0" w:line="0" w:lineRule="atLeast"/>
        <w:ind w:left="146" w:hanging="146"/>
        <w:rPr>
          <w:rFonts w:ascii="Symbol" w:eastAsia="Symbol" w:hAnsi="Symbol"/>
        </w:rPr>
      </w:pPr>
      <w:r>
        <w:t>Организационна;</w:t>
      </w:r>
    </w:p>
    <w:p w:rsidR="000E697C" w:rsidRDefault="000E697C" w:rsidP="008F667B">
      <w:pPr>
        <w:numPr>
          <w:ilvl w:val="0"/>
          <w:numId w:val="2"/>
        </w:numPr>
        <w:tabs>
          <w:tab w:val="left" w:pos="146"/>
        </w:tabs>
        <w:spacing w:after="0" w:line="239" w:lineRule="auto"/>
        <w:ind w:left="146" w:hanging="146"/>
        <w:rPr>
          <w:rFonts w:ascii="Symbol" w:eastAsia="Symbol" w:hAnsi="Symbol"/>
        </w:rPr>
      </w:pPr>
      <w:r>
        <w:t>Координираща;</w:t>
      </w:r>
    </w:p>
    <w:p w:rsidR="000E697C" w:rsidRDefault="000E697C" w:rsidP="008F667B">
      <w:pPr>
        <w:numPr>
          <w:ilvl w:val="0"/>
          <w:numId w:val="2"/>
        </w:numPr>
        <w:tabs>
          <w:tab w:val="left" w:pos="146"/>
        </w:tabs>
        <w:spacing w:after="0" w:line="239" w:lineRule="auto"/>
        <w:ind w:left="146" w:hanging="146"/>
        <w:rPr>
          <w:rFonts w:ascii="Symbol" w:eastAsia="Symbol" w:hAnsi="Symbol"/>
        </w:rPr>
      </w:pPr>
      <w:r>
        <w:t>Мотивираща;</w:t>
      </w:r>
    </w:p>
    <w:p w:rsidR="000E697C" w:rsidRPr="00A1343A" w:rsidRDefault="000E697C" w:rsidP="008F667B">
      <w:pPr>
        <w:numPr>
          <w:ilvl w:val="0"/>
          <w:numId w:val="2"/>
        </w:numPr>
        <w:tabs>
          <w:tab w:val="left" w:pos="146"/>
        </w:tabs>
        <w:spacing w:after="0" w:line="239" w:lineRule="auto"/>
        <w:ind w:left="146" w:hanging="146"/>
        <w:rPr>
          <w:rFonts w:ascii="Symbol" w:eastAsia="Symbol" w:hAnsi="Symbol"/>
        </w:rPr>
      </w:pPr>
      <w:r>
        <w:t>Контролна</w:t>
      </w:r>
    </w:p>
    <w:p w:rsidR="000E697C" w:rsidRDefault="000E697C" w:rsidP="000E697C">
      <w:pPr>
        <w:spacing w:line="0" w:lineRule="atLeast"/>
        <w:ind w:right="-5"/>
        <w:jc w:val="center"/>
        <w:rPr>
          <w:b/>
        </w:rPr>
      </w:pPr>
      <w:r>
        <w:rPr>
          <w:b/>
        </w:rPr>
        <w:t>ГЛАВА ВТОРА</w:t>
      </w:r>
    </w:p>
    <w:p w:rsidR="000E697C" w:rsidRDefault="000E697C" w:rsidP="000E697C">
      <w:pPr>
        <w:spacing w:line="0" w:lineRule="atLeast"/>
        <w:ind w:right="14"/>
        <w:jc w:val="center"/>
        <w:rPr>
          <w:b/>
        </w:rPr>
      </w:pPr>
      <w:r>
        <w:rPr>
          <w:b/>
        </w:rPr>
        <w:t>АНАЛИЗ НА СЪСТОЯНИЕТО НА ДЕТСКАТА ГРАДИНА.</w:t>
      </w:r>
    </w:p>
    <w:p w:rsidR="000E697C" w:rsidRDefault="000E697C" w:rsidP="000E697C">
      <w:pPr>
        <w:spacing w:line="238" w:lineRule="auto"/>
        <w:ind w:left="6" w:firstLine="710"/>
        <w:jc w:val="both"/>
      </w:pPr>
      <w:r>
        <w:t xml:space="preserve">Сградата на </w:t>
      </w:r>
      <w:r w:rsidR="00CF5626">
        <w:t xml:space="preserve">ЧДГ „Вълшебство“ е разположена </w:t>
      </w:r>
      <w:r>
        <w:t xml:space="preserve"> в центъра на гр.Пловдив, в непосредствена близост до централната градска градина. Районът е чист и озеленен. Общата сграда се състои от два етажа, свързани помежду си с вътрешни коридори и топли връзки. В групите има обособени, самостоятелни занимални, спални помещения, и санитарни помещения. Има административен кабинет, кухня, медицински кабинет. </w:t>
      </w:r>
    </w:p>
    <w:p w:rsidR="000E697C" w:rsidRDefault="000E697C" w:rsidP="008F667B">
      <w:pPr>
        <w:numPr>
          <w:ilvl w:val="0"/>
          <w:numId w:val="3"/>
        </w:numPr>
        <w:tabs>
          <w:tab w:val="left" w:pos="260"/>
        </w:tabs>
        <w:spacing w:after="0" w:line="236" w:lineRule="auto"/>
        <w:ind w:left="6" w:right="20" w:hanging="6"/>
        <w:jc w:val="both"/>
      </w:pPr>
      <w:r>
        <w:t xml:space="preserve">двора има обособени площадка с различни видове активности за развитие на грубата и фина </w:t>
      </w:r>
      <w:proofErr w:type="spellStart"/>
      <w:r>
        <w:t>моторика</w:t>
      </w:r>
      <w:proofErr w:type="spellEnd"/>
      <w:r>
        <w:t>, както и обособени зеленчукови лехи даващи възможност на децата за грижа в природата и развитие на екологичното им възпитание.</w:t>
      </w:r>
    </w:p>
    <w:p w:rsidR="000E697C" w:rsidRDefault="000E697C" w:rsidP="000E697C">
      <w:pPr>
        <w:spacing w:line="11" w:lineRule="exact"/>
      </w:pPr>
    </w:p>
    <w:p w:rsidR="000E697C" w:rsidRPr="000E3237" w:rsidRDefault="000E697C" w:rsidP="000E697C">
      <w:r>
        <w:t>Д</w:t>
      </w:r>
      <w:r w:rsidR="000C78BF">
        <w:t xml:space="preserve">етската градина е частна. Тя е </w:t>
      </w:r>
      <w:r>
        <w:t xml:space="preserve"> институция в системата на предучилищното образование, в която се отглеждат, възпитават, социализират и обучават деца от двегодишна възраст до постъпването им в първи клас в съответствие с държавния образователен стандарт за предучилищното образование. Детската градина подлежи на управление и контрол от МОН, РУО и всички държавни институции с контролни функции в различни сфери на дейност. Детската градина </w:t>
      </w:r>
      <w:r w:rsidRPr="000E3237">
        <w:t>се издържа</w:t>
      </w:r>
      <w:r>
        <w:t xml:space="preserve"> </w:t>
      </w:r>
      <w:r w:rsidRPr="000E3237">
        <w:t>/засега/ единствено от училищните такси</w:t>
      </w:r>
      <w:r>
        <w:t xml:space="preserve">. </w:t>
      </w:r>
      <w:r w:rsidRPr="000E3237">
        <w:t xml:space="preserve">Икономическата </w:t>
      </w:r>
      <w:r>
        <w:t xml:space="preserve"> й </w:t>
      </w:r>
      <w:r w:rsidRPr="000E3237">
        <w:t>стабилност  е единственият гарант за запазване на качеството на предлагания образователен пакет.</w:t>
      </w:r>
      <w:r>
        <w:t xml:space="preserve"> </w:t>
      </w:r>
      <w:r w:rsidRPr="000E3237">
        <w:t xml:space="preserve">Договорът с  </w:t>
      </w:r>
      <w:r>
        <w:t>детската градина се</w:t>
      </w:r>
      <w:r w:rsidRPr="000E3237">
        <w:t xml:space="preserve"> сключва с</w:t>
      </w:r>
      <w:r>
        <w:t xml:space="preserve"> </w:t>
      </w:r>
      <w:r>
        <w:lastRenderedPageBreak/>
        <w:t>родителя, който заплаща месечни такси</w:t>
      </w:r>
      <w:r w:rsidRPr="000E3237">
        <w:t xml:space="preserve"> от</w:t>
      </w:r>
      <w:r>
        <w:t xml:space="preserve"> </w:t>
      </w:r>
      <w:r w:rsidR="008E5849">
        <w:t>560</w:t>
      </w:r>
      <w:r>
        <w:t xml:space="preserve"> лв. за учебната 20</w:t>
      </w:r>
      <w:r w:rsidR="008E5849">
        <w:t>23</w:t>
      </w:r>
      <w:r>
        <w:t>/202</w:t>
      </w:r>
      <w:r w:rsidR="008E5849">
        <w:t>4</w:t>
      </w:r>
      <w:r>
        <w:t xml:space="preserve"> г. Месечната </w:t>
      </w:r>
      <w:r w:rsidRPr="000E3237">
        <w:t xml:space="preserve"> </w:t>
      </w:r>
      <w:r>
        <w:t>такса</w:t>
      </w:r>
      <w:r w:rsidRPr="000E3237">
        <w:t xml:space="preserve"> позволява </w:t>
      </w:r>
      <w:r>
        <w:t>детското заведение да работи с пълн</w:t>
      </w:r>
      <w:r w:rsidRPr="000E3237">
        <w:t xml:space="preserve">ия си капацитет,без да превишава максималния брой деца </w:t>
      </w:r>
      <w:r>
        <w:t>в група.</w:t>
      </w:r>
    </w:p>
    <w:p w:rsidR="000E697C" w:rsidRDefault="000E697C" w:rsidP="000E697C">
      <w:pPr>
        <w:spacing w:line="239" w:lineRule="auto"/>
        <w:ind w:left="6" w:firstLine="706"/>
        <w:jc w:val="both"/>
      </w:pPr>
    </w:p>
    <w:p w:rsidR="000E697C" w:rsidRDefault="000E697C" w:rsidP="000E697C">
      <w:pPr>
        <w:spacing w:line="0" w:lineRule="atLeast"/>
        <w:ind w:right="-119"/>
        <w:jc w:val="center"/>
        <w:rPr>
          <w:b/>
        </w:rPr>
      </w:pPr>
      <w:r>
        <w:rPr>
          <w:b/>
        </w:rPr>
        <w:t>АНАЛИЗ НА ВЪТРЕШНАТА СРЕДА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109"/>
      </w:tblGrid>
      <w:tr w:rsidR="000E697C" w:rsidTr="00CD4AB7">
        <w:trPr>
          <w:trHeight w:val="420"/>
        </w:trPr>
        <w:tc>
          <w:tcPr>
            <w:tcW w:w="4396" w:type="dxa"/>
          </w:tcPr>
          <w:p w:rsidR="000E697C" w:rsidRDefault="000E697C" w:rsidP="00CD4AB7">
            <w:pPr>
              <w:spacing w:line="0" w:lineRule="atLeast"/>
              <w:ind w:right="-119"/>
              <w:jc w:val="center"/>
              <w:rPr>
                <w:b/>
              </w:rPr>
            </w:pPr>
            <w:r>
              <w:rPr>
                <w:b/>
              </w:rPr>
              <w:t>Силни страни</w:t>
            </w:r>
          </w:p>
        </w:tc>
        <w:tc>
          <w:tcPr>
            <w:tcW w:w="4109" w:type="dxa"/>
          </w:tcPr>
          <w:p w:rsidR="000E697C" w:rsidRDefault="000E697C" w:rsidP="00CD4AB7">
            <w:pPr>
              <w:spacing w:line="0" w:lineRule="atLeast"/>
              <w:ind w:right="-119"/>
              <w:jc w:val="center"/>
              <w:rPr>
                <w:b/>
              </w:rPr>
            </w:pPr>
            <w:r>
              <w:rPr>
                <w:b/>
              </w:rPr>
              <w:t>Възможности</w:t>
            </w:r>
          </w:p>
        </w:tc>
      </w:tr>
      <w:tr w:rsidR="000E697C" w:rsidTr="00CD4AB7">
        <w:trPr>
          <w:trHeight w:val="1125"/>
        </w:trPr>
        <w:tc>
          <w:tcPr>
            <w:tcW w:w="4396" w:type="dxa"/>
          </w:tcPr>
          <w:p w:rsidR="000E697C" w:rsidRDefault="000E697C" w:rsidP="008F667B">
            <w:pPr>
              <w:numPr>
                <w:ilvl w:val="0"/>
                <w:numId w:val="4"/>
              </w:numPr>
              <w:spacing w:after="0" w:line="0" w:lineRule="atLeast"/>
              <w:ind w:right="-119"/>
            </w:pPr>
            <w:r w:rsidRPr="003710C6">
              <w:t>Малък брой деца в групи</w:t>
            </w:r>
            <w:r>
              <w:t>- до 12.</w:t>
            </w:r>
          </w:p>
          <w:p w:rsidR="000E697C" w:rsidRDefault="000E697C" w:rsidP="008F667B">
            <w:pPr>
              <w:numPr>
                <w:ilvl w:val="0"/>
                <w:numId w:val="4"/>
              </w:numPr>
              <w:spacing w:after="0" w:line="0" w:lineRule="atLeast"/>
              <w:ind w:right="-119"/>
            </w:pPr>
            <w:r>
              <w:t>Прилагане на метода Монтесори чрез пълен набор от материали за деца от 3-6 г.</w:t>
            </w:r>
          </w:p>
          <w:p w:rsidR="000E697C" w:rsidRDefault="000E697C" w:rsidP="008F667B">
            <w:pPr>
              <w:numPr>
                <w:ilvl w:val="0"/>
                <w:numId w:val="4"/>
              </w:numPr>
              <w:spacing w:after="0" w:line="0" w:lineRule="atLeast"/>
              <w:ind w:right="-119"/>
            </w:pPr>
            <w:r>
              <w:t>Интегриране на деца със СОП и диференцирана работа с тях и ресурсно подпомагане.</w:t>
            </w:r>
          </w:p>
          <w:p w:rsidR="000E697C" w:rsidRDefault="000E697C" w:rsidP="008F667B">
            <w:pPr>
              <w:numPr>
                <w:ilvl w:val="0"/>
                <w:numId w:val="4"/>
              </w:numPr>
              <w:spacing w:after="0" w:line="0" w:lineRule="atLeast"/>
              <w:ind w:right="-119"/>
            </w:pPr>
            <w:r>
              <w:t>Безплатни учебници за децата спрямо възрастовите групи.</w:t>
            </w:r>
          </w:p>
          <w:p w:rsidR="000E697C" w:rsidRDefault="000E697C" w:rsidP="008F667B">
            <w:pPr>
              <w:numPr>
                <w:ilvl w:val="0"/>
                <w:numId w:val="4"/>
              </w:numPr>
              <w:spacing w:after="0" w:line="0" w:lineRule="atLeast"/>
              <w:ind w:right="-119"/>
            </w:pPr>
            <w:r>
              <w:t>Възможност за осигуряване на индивидуални уроци с психолог и логопед.</w:t>
            </w:r>
          </w:p>
          <w:p w:rsidR="000E697C" w:rsidRDefault="000E697C" w:rsidP="008F667B">
            <w:pPr>
              <w:numPr>
                <w:ilvl w:val="0"/>
                <w:numId w:val="4"/>
              </w:numPr>
              <w:spacing w:after="0" w:line="0" w:lineRule="atLeast"/>
              <w:ind w:right="-119"/>
            </w:pPr>
            <w:r>
              <w:t>Осъществяване на диалог с други обществени организации за разрешаване на актуални проблеми в образователната система.</w:t>
            </w:r>
          </w:p>
          <w:p w:rsidR="000E697C" w:rsidRDefault="000E697C" w:rsidP="008F667B">
            <w:pPr>
              <w:numPr>
                <w:ilvl w:val="0"/>
                <w:numId w:val="4"/>
              </w:numPr>
              <w:spacing w:after="0" w:line="0" w:lineRule="atLeast"/>
              <w:ind w:right="-119"/>
            </w:pPr>
            <w:r>
              <w:t>Сътрудничество с други държави и въвеждане на чуждия опит през призмата на българското образование.</w:t>
            </w:r>
          </w:p>
          <w:p w:rsidR="00B21999" w:rsidRPr="00B21999" w:rsidRDefault="00B21999" w:rsidP="008F667B">
            <w:pPr>
              <w:pStyle w:val="ab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21999">
              <w:rPr>
                <w:rFonts w:asciiTheme="minorHAnsi" w:hAnsiTheme="minorHAnsi"/>
                <w:sz w:val="22"/>
                <w:szCs w:val="22"/>
              </w:rPr>
              <w:t>Механизъм за безпроблемна адаптация на децата в условията на детската градина.</w:t>
            </w:r>
          </w:p>
          <w:p w:rsidR="00B21999" w:rsidRPr="00B21999" w:rsidRDefault="00B21999" w:rsidP="008F667B">
            <w:pPr>
              <w:pStyle w:val="ab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21999">
              <w:rPr>
                <w:rFonts w:asciiTheme="minorHAnsi" w:hAnsiTheme="minorHAnsi"/>
                <w:sz w:val="22"/>
                <w:szCs w:val="22"/>
              </w:rPr>
              <w:t>Утвърждаване на личностно ориентиран и позитивен подход на възпитание.</w:t>
            </w:r>
          </w:p>
          <w:p w:rsidR="00B21999" w:rsidRDefault="00B21999" w:rsidP="008F667B">
            <w:pPr>
              <w:numPr>
                <w:ilvl w:val="0"/>
                <w:numId w:val="4"/>
              </w:numPr>
              <w:spacing w:after="0" w:line="0" w:lineRule="atLeast"/>
              <w:ind w:right="-119"/>
            </w:pPr>
            <w:r w:rsidRPr="00B21999">
              <w:t>Наличие на възможности за допълнителни дейност по интереси</w:t>
            </w:r>
            <w:r>
              <w:t>.</w:t>
            </w:r>
          </w:p>
          <w:p w:rsidR="007A5D50" w:rsidRDefault="007A5D50" w:rsidP="008F667B">
            <w:pPr>
              <w:numPr>
                <w:ilvl w:val="0"/>
                <w:numId w:val="4"/>
              </w:numPr>
              <w:spacing w:after="0" w:line="0" w:lineRule="atLeast"/>
              <w:ind w:right="-119"/>
            </w:pPr>
            <w:r>
              <w:t xml:space="preserve">Осъществяване на контакт </w:t>
            </w:r>
            <w:r w:rsidRPr="0006558E">
              <w:t xml:space="preserve">с началния учител поел </w:t>
            </w:r>
            <w:r>
              <w:t xml:space="preserve">децата в </w:t>
            </w:r>
            <w:r w:rsidRPr="0006558E">
              <w:t>първи клас, относно резултатите от входно ниво на записаните в училище деца.</w:t>
            </w:r>
          </w:p>
          <w:p w:rsidR="000E697C" w:rsidRPr="003710C6" w:rsidRDefault="000E697C" w:rsidP="00CD4AB7">
            <w:pPr>
              <w:spacing w:line="0" w:lineRule="atLeast"/>
              <w:ind w:left="720" w:right="-119"/>
            </w:pPr>
          </w:p>
        </w:tc>
        <w:tc>
          <w:tcPr>
            <w:tcW w:w="4109" w:type="dxa"/>
          </w:tcPr>
          <w:p w:rsidR="000E697C" w:rsidRDefault="000E697C" w:rsidP="008F667B">
            <w:pPr>
              <w:numPr>
                <w:ilvl w:val="0"/>
                <w:numId w:val="5"/>
              </w:numPr>
              <w:spacing w:after="0" w:line="0" w:lineRule="atLeast"/>
              <w:ind w:right="-119"/>
            </w:pPr>
            <w:r>
              <w:t>Усвояване на средства от Е</w:t>
            </w:r>
            <w:r w:rsidRPr="001E1B3B">
              <w:t>вро</w:t>
            </w:r>
            <w:r>
              <w:t xml:space="preserve"> </w:t>
            </w:r>
            <w:r w:rsidRPr="001E1B3B">
              <w:t>фондове.</w:t>
            </w:r>
          </w:p>
          <w:p w:rsidR="000E697C" w:rsidRDefault="000E697C" w:rsidP="008F667B">
            <w:pPr>
              <w:numPr>
                <w:ilvl w:val="0"/>
                <w:numId w:val="5"/>
              </w:numPr>
              <w:spacing w:after="0" w:line="0" w:lineRule="atLeast"/>
              <w:ind w:right="-119"/>
            </w:pPr>
            <w:r>
              <w:t>Подобряване квалификацията на учителите.</w:t>
            </w:r>
          </w:p>
          <w:p w:rsidR="000E697C" w:rsidRDefault="000E697C" w:rsidP="008F667B">
            <w:pPr>
              <w:numPr>
                <w:ilvl w:val="0"/>
                <w:numId w:val="5"/>
              </w:numPr>
              <w:spacing w:after="0" w:line="0" w:lineRule="atLeast"/>
              <w:ind w:right="-119"/>
            </w:pPr>
            <w:r>
              <w:t>Включване на учители в инициативи и общи дейности.</w:t>
            </w:r>
          </w:p>
          <w:p w:rsidR="00B21999" w:rsidRDefault="00B21999" w:rsidP="008F667B">
            <w:pPr>
              <w:numPr>
                <w:ilvl w:val="0"/>
                <w:numId w:val="5"/>
              </w:numPr>
              <w:spacing w:after="0"/>
              <w:jc w:val="both"/>
            </w:pPr>
            <w:r>
              <w:t>Частично нарушаване ритъма на организацията на дейностите в групите, поради ангажирано участие на деца, учители и родители в проектни дейности.</w:t>
            </w:r>
          </w:p>
          <w:p w:rsidR="00B21999" w:rsidRPr="001E1B3B" w:rsidRDefault="00B21999" w:rsidP="008F667B">
            <w:pPr>
              <w:numPr>
                <w:ilvl w:val="0"/>
                <w:numId w:val="5"/>
              </w:numPr>
              <w:spacing w:after="0" w:line="0" w:lineRule="atLeast"/>
              <w:ind w:right="-119"/>
            </w:pPr>
            <w:r>
              <w:t>Частично нарушаване на дневния режим, поради натоварен график за провеждане на допълнителните дейности.</w:t>
            </w:r>
          </w:p>
        </w:tc>
      </w:tr>
    </w:tbl>
    <w:p w:rsidR="000E697C" w:rsidRDefault="000E697C" w:rsidP="000E697C">
      <w:pPr>
        <w:spacing w:line="261" w:lineRule="exact"/>
      </w:pPr>
    </w:p>
    <w:p w:rsidR="000E697C" w:rsidRDefault="000E697C" w:rsidP="000E697C">
      <w:pPr>
        <w:spacing w:line="0" w:lineRule="atLeast"/>
        <w:ind w:right="-119"/>
        <w:jc w:val="center"/>
        <w:rPr>
          <w:b/>
        </w:rPr>
      </w:pPr>
      <w:r>
        <w:rPr>
          <w:b/>
        </w:rPr>
        <w:t>АНАЛИЗ НА ВЪНШНАТА СРЕДА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109"/>
      </w:tblGrid>
      <w:tr w:rsidR="000E697C" w:rsidTr="00CD4AB7">
        <w:trPr>
          <w:trHeight w:val="420"/>
        </w:trPr>
        <w:tc>
          <w:tcPr>
            <w:tcW w:w="4396" w:type="dxa"/>
          </w:tcPr>
          <w:p w:rsidR="000E697C" w:rsidRDefault="000E697C" w:rsidP="00CD4AB7">
            <w:pPr>
              <w:spacing w:line="0" w:lineRule="atLeast"/>
              <w:ind w:right="-119"/>
              <w:jc w:val="center"/>
              <w:rPr>
                <w:b/>
              </w:rPr>
            </w:pPr>
            <w:r>
              <w:rPr>
                <w:b/>
              </w:rPr>
              <w:t>Социални тенденции</w:t>
            </w:r>
          </w:p>
        </w:tc>
        <w:tc>
          <w:tcPr>
            <w:tcW w:w="4109" w:type="dxa"/>
          </w:tcPr>
          <w:p w:rsidR="000E697C" w:rsidRDefault="000E697C" w:rsidP="00CD4AB7">
            <w:pPr>
              <w:spacing w:line="0" w:lineRule="atLeast"/>
              <w:ind w:right="-119"/>
              <w:jc w:val="center"/>
              <w:rPr>
                <w:b/>
              </w:rPr>
            </w:pPr>
            <w:r>
              <w:rPr>
                <w:b/>
              </w:rPr>
              <w:t>Последствия за нас</w:t>
            </w:r>
          </w:p>
        </w:tc>
      </w:tr>
      <w:tr w:rsidR="000E697C" w:rsidTr="00CD4AB7">
        <w:trPr>
          <w:trHeight w:val="2476"/>
        </w:trPr>
        <w:tc>
          <w:tcPr>
            <w:tcW w:w="4396" w:type="dxa"/>
          </w:tcPr>
          <w:p w:rsidR="000E697C" w:rsidRDefault="000E697C" w:rsidP="008F667B">
            <w:pPr>
              <w:numPr>
                <w:ilvl w:val="0"/>
                <w:numId w:val="6"/>
              </w:numPr>
              <w:spacing w:after="0" w:line="0" w:lineRule="atLeast"/>
              <w:ind w:right="-119"/>
            </w:pPr>
            <w:r>
              <w:t>Нужда от промяна на учебните планове, ДО</w:t>
            </w:r>
            <w:r w:rsidR="008E5849">
              <w:t>С</w:t>
            </w:r>
            <w:r>
              <w:t xml:space="preserve"> и съдържанието на учебните помагала.</w:t>
            </w:r>
          </w:p>
          <w:p w:rsidR="000E697C" w:rsidRDefault="000E697C" w:rsidP="008F667B">
            <w:pPr>
              <w:numPr>
                <w:ilvl w:val="0"/>
                <w:numId w:val="6"/>
              </w:numPr>
              <w:spacing w:after="0" w:line="0" w:lineRule="atLeast"/>
              <w:ind w:right="-119"/>
            </w:pPr>
            <w:r>
              <w:t>Нисък социален статус на учителската колегия.</w:t>
            </w:r>
          </w:p>
          <w:p w:rsidR="000E697C" w:rsidRDefault="000E697C" w:rsidP="008F667B">
            <w:pPr>
              <w:numPr>
                <w:ilvl w:val="0"/>
                <w:numId w:val="6"/>
              </w:numPr>
              <w:spacing w:after="0" w:line="0" w:lineRule="atLeast"/>
              <w:ind w:right="-119"/>
            </w:pPr>
            <w:r>
              <w:t>Увеличаване на малцинствената група в страната.</w:t>
            </w:r>
          </w:p>
          <w:p w:rsidR="000E697C" w:rsidRPr="003710C6" w:rsidRDefault="000E697C" w:rsidP="00CD4AB7">
            <w:pPr>
              <w:spacing w:line="0" w:lineRule="atLeast"/>
              <w:ind w:left="360" w:right="-119"/>
            </w:pPr>
          </w:p>
        </w:tc>
        <w:tc>
          <w:tcPr>
            <w:tcW w:w="4109" w:type="dxa"/>
          </w:tcPr>
          <w:p w:rsidR="000E697C" w:rsidRDefault="000E697C" w:rsidP="00CD4AB7">
            <w:pPr>
              <w:spacing w:line="0" w:lineRule="atLeast"/>
              <w:ind w:left="360" w:right="-119"/>
            </w:pPr>
            <w:r>
              <w:t>1.Липса на мотивация и желание за учене в децата. Изоставане от Европейските стандарти.</w:t>
            </w:r>
          </w:p>
          <w:p w:rsidR="000E697C" w:rsidRDefault="000E697C" w:rsidP="00CD4AB7">
            <w:pPr>
              <w:spacing w:line="0" w:lineRule="atLeast"/>
              <w:ind w:left="360" w:right="-119"/>
            </w:pPr>
            <w:r>
              <w:t>2.Негативизъм към учителската професия.</w:t>
            </w:r>
          </w:p>
          <w:p w:rsidR="000E697C" w:rsidRPr="001E1B3B" w:rsidRDefault="000E697C" w:rsidP="00CD4AB7">
            <w:pPr>
              <w:spacing w:line="0" w:lineRule="atLeast"/>
              <w:ind w:left="360" w:right="-119"/>
            </w:pPr>
            <w:r>
              <w:t>3.Необходимост от интеграция на деца от малцинствен произход.</w:t>
            </w:r>
          </w:p>
        </w:tc>
      </w:tr>
    </w:tbl>
    <w:p w:rsidR="000E697C" w:rsidRDefault="000E697C" w:rsidP="000E697C">
      <w:pPr>
        <w:spacing w:line="0" w:lineRule="atLeast"/>
        <w:jc w:val="center"/>
        <w:rPr>
          <w:b/>
        </w:rPr>
      </w:pPr>
      <w:r>
        <w:rPr>
          <w:b/>
        </w:rPr>
        <w:lastRenderedPageBreak/>
        <w:t>ГЛАВА ТРЕТА</w:t>
      </w:r>
    </w:p>
    <w:p w:rsidR="000E697C" w:rsidRDefault="000E697C" w:rsidP="000E697C">
      <w:pPr>
        <w:spacing w:line="0" w:lineRule="atLeast"/>
        <w:jc w:val="center"/>
        <w:rPr>
          <w:b/>
        </w:rPr>
      </w:pPr>
      <w:r>
        <w:rPr>
          <w:b/>
        </w:rPr>
        <w:t>ОРГАНИЗАЦИОННА СТРУКТУРА</w:t>
      </w:r>
    </w:p>
    <w:p w:rsidR="000E697C" w:rsidRDefault="000E697C" w:rsidP="008F667B">
      <w:pPr>
        <w:numPr>
          <w:ilvl w:val="0"/>
          <w:numId w:val="7"/>
        </w:numPr>
        <w:tabs>
          <w:tab w:val="left" w:pos="400"/>
        </w:tabs>
        <w:spacing w:after="0" w:line="0" w:lineRule="atLeast"/>
        <w:ind w:left="400" w:hanging="286"/>
        <w:rPr>
          <w:b/>
        </w:rPr>
      </w:pPr>
      <w:r>
        <w:rPr>
          <w:b/>
        </w:rPr>
        <w:t>ДЕЦА</w:t>
      </w:r>
    </w:p>
    <w:p w:rsidR="000E697C" w:rsidRDefault="000E697C" w:rsidP="000E697C">
      <w:pPr>
        <w:spacing w:line="2" w:lineRule="exact"/>
      </w:pPr>
    </w:p>
    <w:p w:rsidR="000E697C" w:rsidRDefault="000E697C" w:rsidP="000E697C">
      <w:pPr>
        <w:spacing w:line="0" w:lineRule="atLeast"/>
        <w:ind w:left="120"/>
        <w:rPr>
          <w:b/>
        </w:rPr>
      </w:pPr>
      <w:r>
        <w:rPr>
          <w:b/>
        </w:rPr>
        <w:t>1.</w:t>
      </w:r>
      <w:proofErr w:type="spellStart"/>
      <w:r>
        <w:rPr>
          <w:b/>
        </w:rPr>
        <w:t>1</w:t>
      </w:r>
      <w:proofErr w:type="spellEnd"/>
      <w:r>
        <w:rPr>
          <w:b/>
        </w:rPr>
        <w:t>. СИЛНИ И СЛАБИ СТРАНИ. БЛАГОПРИЯТНИ ВЪЗМОЖНОСТИ.</w:t>
      </w:r>
    </w:p>
    <w:p w:rsidR="000E697C" w:rsidRDefault="000E697C" w:rsidP="008F667B">
      <w:pPr>
        <w:numPr>
          <w:ilvl w:val="0"/>
          <w:numId w:val="8"/>
        </w:numPr>
        <w:tabs>
          <w:tab w:val="left" w:pos="1128"/>
        </w:tabs>
        <w:spacing w:after="0" w:line="233" w:lineRule="auto"/>
        <w:ind w:left="120" w:right="120" w:firstLine="700"/>
      </w:pPr>
      <w:r>
        <w:t xml:space="preserve">Частна детска градина „Вълшебство” се приемат деца на възраст </w:t>
      </w:r>
      <w:r w:rsidR="005D1131">
        <w:t xml:space="preserve">от </w:t>
      </w:r>
      <w:r w:rsidR="008E5849">
        <w:t>2</w:t>
      </w:r>
      <w:r>
        <w:t xml:space="preserve"> г. до постъпването им в първи клас на 6 или на 7 години.</w:t>
      </w:r>
    </w:p>
    <w:p w:rsidR="000E697C" w:rsidRDefault="000E697C" w:rsidP="000E697C">
      <w:pPr>
        <w:spacing w:line="16" w:lineRule="exact"/>
      </w:pPr>
    </w:p>
    <w:p w:rsidR="000E697C" w:rsidRDefault="000E697C" w:rsidP="000E697C">
      <w:pPr>
        <w:spacing w:line="233" w:lineRule="auto"/>
        <w:ind w:left="120" w:right="120"/>
      </w:pPr>
      <w:r>
        <w:t>Кандидатстването и записването на децата в детската градина става по желание и избор на родителите (</w:t>
      </w:r>
      <w:proofErr w:type="spellStart"/>
      <w:r>
        <w:t>настойниците</w:t>
      </w:r>
      <w:proofErr w:type="spellEnd"/>
      <w:r>
        <w:t xml:space="preserve">). Групите се сформират в </w:t>
      </w:r>
      <w:r w:rsidR="005734A0">
        <w:t xml:space="preserve">една или </w:t>
      </w:r>
      <w:r>
        <w:t>две сборни с подгрупи по възраст, като не се допуска подбор по етническа, религиозна и социална принадлежност или по друг диференциращ признак. Зачитат се Конвенцията за правата на детето; Закон за закрила на детето и Конституцията на Република България.</w:t>
      </w:r>
    </w:p>
    <w:p w:rsidR="000E697C" w:rsidRDefault="000E697C" w:rsidP="000E697C">
      <w:pPr>
        <w:spacing w:line="233" w:lineRule="auto"/>
        <w:ind w:left="120" w:right="120"/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4485"/>
      </w:tblGrid>
      <w:tr w:rsidR="000E697C" w:rsidTr="00CD4AB7">
        <w:trPr>
          <w:trHeight w:val="600"/>
        </w:trPr>
        <w:tc>
          <w:tcPr>
            <w:tcW w:w="4155" w:type="dxa"/>
          </w:tcPr>
          <w:p w:rsidR="000E697C" w:rsidRPr="00531841" w:rsidRDefault="000E697C" w:rsidP="00CD4AB7">
            <w:pPr>
              <w:spacing w:line="233" w:lineRule="auto"/>
              <w:ind w:left="-53" w:right="120"/>
              <w:jc w:val="center"/>
              <w:rPr>
                <w:sz w:val="28"/>
              </w:rPr>
            </w:pPr>
            <w:r w:rsidRPr="00531841">
              <w:rPr>
                <w:b/>
              </w:rPr>
              <w:t>Силни</w:t>
            </w:r>
            <w:r>
              <w:rPr>
                <w:sz w:val="28"/>
              </w:rPr>
              <w:t xml:space="preserve"> </w:t>
            </w:r>
            <w:r w:rsidRPr="00531841">
              <w:rPr>
                <w:b/>
              </w:rPr>
              <w:t>страни</w:t>
            </w:r>
          </w:p>
          <w:p w:rsidR="000E697C" w:rsidRDefault="000E697C" w:rsidP="00CD4AB7">
            <w:pPr>
              <w:spacing w:line="233" w:lineRule="auto"/>
              <w:ind w:left="-53" w:right="120"/>
            </w:pPr>
          </w:p>
        </w:tc>
        <w:tc>
          <w:tcPr>
            <w:tcW w:w="4485" w:type="dxa"/>
          </w:tcPr>
          <w:p w:rsidR="000E697C" w:rsidRPr="00531841" w:rsidRDefault="000E697C" w:rsidP="00CD4AB7">
            <w:pPr>
              <w:jc w:val="center"/>
              <w:rPr>
                <w:b/>
              </w:rPr>
            </w:pPr>
            <w:r w:rsidRPr="00531841">
              <w:rPr>
                <w:b/>
              </w:rPr>
              <w:t>Затрудняващи моменти</w:t>
            </w:r>
          </w:p>
          <w:p w:rsidR="000E697C" w:rsidRDefault="000E697C" w:rsidP="00CD4AB7">
            <w:pPr>
              <w:spacing w:line="233" w:lineRule="auto"/>
              <w:ind w:right="120"/>
            </w:pPr>
          </w:p>
        </w:tc>
      </w:tr>
      <w:tr w:rsidR="000E697C" w:rsidTr="00CD4AB7">
        <w:trPr>
          <w:trHeight w:val="600"/>
        </w:trPr>
        <w:tc>
          <w:tcPr>
            <w:tcW w:w="4155" w:type="dxa"/>
          </w:tcPr>
          <w:p w:rsidR="000E697C" w:rsidRDefault="000E697C" w:rsidP="008F667B">
            <w:pPr>
              <w:numPr>
                <w:ilvl w:val="0"/>
                <w:numId w:val="9"/>
              </w:numPr>
              <w:spacing w:after="0" w:line="233" w:lineRule="auto"/>
              <w:ind w:right="120"/>
            </w:pPr>
            <w:r w:rsidRPr="002137DF">
              <w:t>Задължително</w:t>
            </w:r>
            <w:r>
              <w:t xml:space="preserve"> предучилищно образование на децата от </w:t>
            </w:r>
            <w:r w:rsidR="005734A0">
              <w:t>4</w:t>
            </w:r>
            <w:r>
              <w:t xml:space="preserve"> годишна възраст.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33" w:lineRule="auto"/>
              <w:ind w:right="120"/>
            </w:pPr>
            <w:r>
              <w:t>Децата са физически и психически здрави, самоуверени, щастливи и талантливи, желаещи да учат</w:t>
            </w:r>
            <w:r w:rsidRPr="002137DF">
              <w:t xml:space="preserve"> </w:t>
            </w:r>
            <w:r>
              <w:t>и изследват света.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33" w:lineRule="auto"/>
              <w:ind w:right="120"/>
            </w:pPr>
            <w:r>
              <w:t>Децата със СОП се подпомагат от педагогически специалисти, ресурсни учители, психолози и педагози.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33" w:lineRule="auto"/>
              <w:ind w:right="120"/>
            </w:pPr>
            <w:r>
              <w:t>Преместване на децата само при промяна на местоживеенето на семейството.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33" w:lineRule="auto"/>
              <w:ind w:right="120"/>
            </w:pPr>
            <w:r>
              <w:t>Високи резултати на децата в края на периода на предучилищното образование подпомогнати от прилагането на принципите на методът Монтесори.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33" w:lineRule="auto"/>
              <w:ind w:right="120"/>
            </w:pPr>
            <w:r>
              <w:t>Приемственост между детската градина и училищата в града, обратна връзка с учителите в училище.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33" w:lineRule="auto"/>
              <w:ind w:right="120"/>
            </w:pPr>
            <w:r>
              <w:t>Осигурено здравно обс</w:t>
            </w:r>
            <w:r w:rsidR="00D37CBC">
              <w:t>л</w:t>
            </w:r>
            <w:r>
              <w:t>ужване в детската градина.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33" w:lineRule="auto"/>
              <w:ind w:right="120"/>
            </w:pPr>
            <w:r>
              <w:t>Богата културна програма с изява на децата на сцена на празници и тържества извън детската градина.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33" w:lineRule="auto"/>
              <w:ind w:right="120"/>
            </w:pPr>
            <w:r>
              <w:t>Включване на децата в благотворителни програми и творчески изяви.</w:t>
            </w:r>
          </w:p>
          <w:p w:rsidR="000E697C" w:rsidRPr="007A3B7A" w:rsidRDefault="000E697C" w:rsidP="008F667B">
            <w:pPr>
              <w:numPr>
                <w:ilvl w:val="0"/>
                <w:numId w:val="9"/>
              </w:numPr>
              <w:spacing w:after="0" w:line="233" w:lineRule="auto"/>
              <w:ind w:right="120"/>
            </w:pPr>
            <w:r>
              <w:rPr>
                <w:shd w:val="clear" w:color="auto" w:fill="FFFFFF"/>
              </w:rPr>
              <w:t xml:space="preserve">Прилагане на </w:t>
            </w:r>
            <w:proofErr w:type="spellStart"/>
            <w:r>
              <w:rPr>
                <w:shd w:val="clear" w:color="auto" w:fill="FFFFFF"/>
              </w:rPr>
              <w:t>х</w:t>
            </w:r>
            <w:r w:rsidRPr="007A3B7A">
              <w:rPr>
                <w:shd w:val="clear" w:color="auto" w:fill="FFFFFF"/>
              </w:rPr>
              <w:t>олистичното</w:t>
            </w:r>
            <w:proofErr w:type="spellEnd"/>
            <w:r w:rsidRPr="007A3B7A">
              <w:rPr>
                <w:shd w:val="clear" w:color="auto" w:fill="FFFFFF"/>
              </w:rPr>
              <w:t xml:space="preserve"> образование</w:t>
            </w:r>
            <w:r>
              <w:rPr>
                <w:shd w:val="clear" w:color="auto" w:fill="FFFFFF"/>
              </w:rPr>
              <w:t>, което</w:t>
            </w:r>
            <w:r w:rsidRPr="007A3B7A">
              <w:rPr>
                <w:shd w:val="clear" w:color="auto" w:fill="FFFFFF"/>
              </w:rPr>
              <w:t xml:space="preserve"> е базирано на идеята, че децата</w:t>
            </w:r>
            <w:r w:rsidR="001159C1">
              <w:rPr>
                <w:shd w:val="clear" w:color="auto" w:fill="FFFFFF"/>
              </w:rPr>
              <w:t xml:space="preserve"> могат да бъдат обучавани по </w:t>
            </w:r>
            <w:proofErr w:type="spellStart"/>
            <w:r w:rsidR="001159C1">
              <w:rPr>
                <w:shd w:val="clear" w:color="auto" w:fill="FFFFFF"/>
              </w:rPr>
              <w:t>по</w:t>
            </w:r>
            <w:proofErr w:type="spellEnd"/>
            <w:r w:rsidR="001159C1">
              <w:rPr>
                <w:shd w:val="clear" w:color="auto" w:fill="FFFFFF"/>
              </w:rPr>
              <w:t xml:space="preserve"> естествен и </w:t>
            </w:r>
            <w:r w:rsidRPr="007A3B7A">
              <w:rPr>
                <w:shd w:val="clear" w:color="auto" w:fill="FFFFFF"/>
              </w:rPr>
              <w:t xml:space="preserve">привлекателен начин. Вместо да разделяме училищните предмети, </w:t>
            </w:r>
            <w:proofErr w:type="spellStart"/>
            <w:r w:rsidRPr="007A3B7A">
              <w:rPr>
                <w:shd w:val="clear" w:color="auto" w:fill="FFFFFF"/>
              </w:rPr>
              <w:t>холистичния</w:t>
            </w:r>
            <w:proofErr w:type="spellEnd"/>
            <w:r w:rsidRPr="007A3B7A">
              <w:rPr>
                <w:shd w:val="clear" w:color="auto" w:fill="FFFFFF"/>
              </w:rPr>
              <w:t xml:space="preserve"> подход цели да даде право на децата да използват тяхната академична подготовка за </w:t>
            </w:r>
            <w:r w:rsidRPr="007A3B7A">
              <w:rPr>
                <w:shd w:val="clear" w:color="auto" w:fill="FFFFFF"/>
              </w:rPr>
              <w:lastRenderedPageBreak/>
              <w:t>опора на емоционалното им и социално развитие.</w:t>
            </w:r>
          </w:p>
        </w:tc>
        <w:tc>
          <w:tcPr>
            <w:tcW w:w="4485" w:type="dxa"/>
          </w:tcPr>
          <w:p w:rsidR="000E697C" w:rsidRDefault="000E697C" w:rsidP="008F667B">
            <w:pPr>
              <w:numPr>
                <w:ilvl w:val="0"/>
                <w:numId w:val="9"/>
              </w:numPr>
              <w:spacing w:after="0" w:line="240" w:lineRule="auto"/>
            </w:pPr>
            <w:r w:rsidRPr="00C605CF">
              <w:lastRenderedPageBreak/>
              <w:t>Единомислие на семейството при възпитанието и отглеждането на децата.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40" w:lineRule="auto"/>
            </w:pPr>
            <w:r>
              <w:t>Недостатъчен брой часове със специалисти от Регионалните центрове за подкрепа на деца със СОП.</w:t>
            </w:r>
          </w:p>
          <w:p w:rsidR="000E697C" w:rsidRPr="00C605CF" w:rsidRDefault="000E697C" w:rsidP="008F667B">
            <w:pPr>
              <w:pStyle w:val="a6"/>
              <w:numPr>
                <w:ilvl w:val="0"/>
                <w:numId w:val="9"/>
              </w:numPr>
              <w:jc w:val="both"/>
            </w:pPr>
          </w:p>
        </w:tc>
      </w:tr>
    </w:tbl>
    <w:p w:rsidR="000E697C" w:rsidRDefault="000E697C" w:rsidP="000E697C">
      <w:pPr>
        <w:spacing w:line="0" w:lineRule="atLeast"/>
        <w:ind w:left="20"/>
        <w:rPr>
          <w:b/>
        </w:rPr>
      </w:pPr>
      <w:r>
        <w:rPr>
          <w:b/>
        </w:rPr>
        <w:lastRenderedPageBreak/>
        <w:t>2. КАДРОВИ РЕСУРСИ</w:t>
      </w:r>
    </w:p>
    <w:p w:rsidR="000E697C" w:rsidRPr="00AF1AB2" w:rsidRDefault="000E697C" w:rsidP="000E697C">
      <w:pPr>
        <w:spacing w:line="0" w:lineRule="atLeast"/>
        <w:ind w:right="-55"/>
        <w:jc w:val="center"/>
      </w:pPr>
      <w:r w:rsidRPr="00AF1AB2">
        <w:t>Численост</w:t>
      </w:r>
      <w:r>
        <w:t>та</w:t>
      </w:r>
      <w:r w:rsidRPr="00AF1AB2">
        <w:t xml:space="preserve"> на персонала в частна детска градина „Вълшебство“ е</w:t>
      </w:r>
    </w:p>
    <w:p w:rsidR="000E697C" w:rsidRPr="00AF1AB2" w:rsidRDefault="005734A0" w:rsidP="000E697C">
      <w:pPr>
        <w:tabs>
          <w:tab w:val="left" w:pos="4620"/>
        </w:tabs>
        <w:spacing w:line="237" w:lineRule="auto"/>
      </w:pPr>
      <w:r>
        <w:t>6</w:t>
      </w:r>
      <w:r w:rsidR="000E697C" w:rsidRPr="00AF1AB2">
        <w:t xml:space="preserve"> човека.</w:t>
      </w:r>
    </w:p>
    <w:p w:rsidR="000E697C" w:rsidRDefault="000E697C" w:rsidP="000E697C">
      <w:pPr>
        <w:spacing w:line="0" w:lineRule="atLeast"/>
        <w:ind w:left="20"/>
        <w:rPr>
          <w:b/>
        </w:rPr>
      </w:pPr>
      <w:r>
        <w:rPr>
          <w:b/>
        </w:rPr>
        <w:t>2.1. Педагогически персонал</w:t>
      </w:r>
      <w:r>
        <w:t xml:space="preserve">  </w:t>
      </w:r>
      <w:r>
        <w:rPr>
          <w:b/>
        </w:rPr>
        <w:t>ПО ОБРАЗОВАНИЕ И ПКС</w:t>
      </w:r>
    </w:p>
    <w:p w:rsidR="000E697C" w:rsidRDefault="000E697C" w:rsidP="000E697C">
      <w:pPr>
        <w:tabs>
          <w:tab w:val="left" w:pos="4620"/>
        </w:tabs>
        <w:spacing w:line="237" w:lineRule="auto"/>
      </w:pPr>
      <w:r>
        <w:t xml:space="preserve">1 </w:t>
      </w:r>
      <w:r w:rsidRPr="00AF1AB2">
        <w:t xml:space="preserve">Директор / учител – магистър, </w:t>
      </w:r>
      <w:r w:rsidRPr="00AF1AB2">
        <w:rPr>
          <w:lang w:val="en-US"/>
        </w:rPr>
        <w:t xml:space="preserve">V </w:t>
      </w:r>
      <w:r w:rsidRPr="00AF1AB2">
        <w:t>ПКС</w:t>
      </w:r>
    </w:p>
    <w:p w:rsidR="000E697C" w:rsidRDefault="005734A0" w:rsidP="000E697C">
      <w:pPr>
        <w:tabs>
          <w:tab w:val="left" w:pos="4620"/>
        </w:tabs>
        <w:spacing w:line="237" w:lineRule="auto"/>
      </w:pPr>
      <w:r>
        <w:t>2</w:t>
      </w:r>
      <w:r w:rsidR="000E697C">
        <w:t xml:space="preserve"> Учител</w:t>
      </w:r>
      <w:r>
        <w:t>и</w:t>
      </w:r>
      <w:r w:rsidR="000E697C">
        <w:t xml:space="preserve"> – магистър</w:t>
      </w:r>
    </w:p>
    <w:p w:rsidR="000E697C" w:rsidRDefault="000E697C" w:rsidP="000E697C">
      <w:pPr>
        <w:tabs>
          <w:tab w:val="left" w:pos="4620"/>
        </w:tabs>
        <w:spacing w:line="237" w:lineRule="auto"/>
        <w:rPr>
          <w:b/>
        </w:rPr>
      </w:pPr>
      <w:r w:rsidRPr="00471055">
        <w:rPr>
          <w:b/>
        </w:rPr>
        <w:t>2.</w:t>
      </w:r>
      <w:proofErr w:type="spellStart"/>
      <w:r w:rsidRPr="00471055">
        <w:rPr>
          <w:b/>
        </w:rPr>
        <w:t>2</w:t>
      </w:r>
      <w:proofErr w:type="spellEnd"/>
      <w:r w:rsidRPr="00471055">
        <w:rPr>
          <w:b/>
        </w:rPr>
        <w:t xml:space="preserve">. Непедагогически персонал по образование </w:t>
      </w:r>
    </w:p>
    <w:p w:rsidR="000E697C" w:rsidRDefault="000E697C" w:rsidP="000E697C">
      <w:pPr>
        <w:tabs>
          <w:tab w:val="left" w:pos="4620"/>
        </w:tabs>
        <w:spacing w:line="237" w:lineRule="auto"/>
      </w:pPr>
      <w:r>
        <w:t xml:space="preserve">1 </w:t>
      </w:r>
      <w:r w:rsidRPr="00471055">
        <w:t>П</w:t>
      </w:r>
      <w:r>
        <w:t xml:space="preserve">омощник-възпитател – средно образование </w:t>
      </w:r>
    </w:p>
    <w:p w:rsidR="000E697C" w:rsidRDefault="000E697C" w:rsidP="000E697C">
      <w:pPr>
        <w:tabs>
          <w:tab w:val="left" w:pos="4620"/>
        </w:tabs>
        <w:spacing w:line="237" w:lineRule="auto"/>
      </w:pPr>
      <w:r>
        <w:t>1 Медицинска сестра- висше образование</w:t>
      </w:r>
    </w:p>
    <w:p w:rsidR="005734A0" w:rsidRPr="00471055" w:rsidRDefault="005734A0" w:rsidP="000E697C">
      <w:pPr>
        <w:tabs>
          <w:tab w:val="left" w:pos="4620"/>
        </w:tabs>
        <w:spacing w:line="237" w:lineRule="auto"/>
      </w:pPr>
      <w:r>
        <w:t>1 Работник-поддръжка</w:t>
      </w:r>
    </w:p>
    <w:p w:rsidR="000E697C" w:rsidRDefault="000E697C" w:rsidP="000E697C">
      <w:pPr>
        <w:spacing w:line="0" w:lineRule="atLeast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4215"/>
      </w:tblGrid>
      <w:tr w:rsidR="000E697C" w:rsidTr="00CD4AB7">
        <w:trPr>
          <w:trHeight w:val="675"/>
        </w:trPr>
        <w:tc>
          <w:tcPr>
            <w:tcW w:w="4020" w:type="dxa"/>
          </w:tcPr>
          <w:p w:rsidR="000E697C" w:rsidRPr="00471055" w:rsidRDefault="000E697C" w:rsidP="00CD4AB7">
            <w:pPr>
              <w:spacing w:line="0" w:lineRule="atLeast"/>
              <w:ind w:left="-53"/>
              <w:jc w:val="center"/>
              <w:rPr>
                <w:b/>
              </w:rPr>
            </w:pPr>
            <w:r w:rsidRPr="00471055">
              <w:rPr>
                <w:b/>
              </w:rPr>
              <w:t>Силни страни</w:t>
            </w:r>
          </w:p>
          <w:p w:rsidR="000E697C" w:rsidRDefault="000E697C" w:rsidP="00CD4AB7">
            <w:pPr>
              <w:jc w:val="center"/>
            </w:pPr>
          </w:p>
        </w:tc>
        <w:tc>
          <w:tcPr>
            <w:tcW w:w="4215" w:type="dxa"/>
          </w:tcPr>
          <w:p w:rsidR="000E697C" w:rsidRPr="00471055" w:rsidRDefault="000E697C" w:rsidP="00CD4AB7">
            <w:pPr>
              <w:jc w:val="center"/>
              <w:rPr>
                <w:b/>
              </w:rPr>
            </w:pPr>
            <w:r w:rsidRPr="00471055">
              <w:rPr>
                <w:b/>
              </w:rPr>
              <w:t>Затрудняващи моменти</w:t>
            </w:r>
          </w:p>
          <w:p w:rsidR="000E697C" w:rsidRDefault="000E697C" w:rsidP="00CD4AB7">
            <w:pPr>
              <w:jc w:val="center"/>
            </w:pPr>
          </w:p>
        </w:tc>
      </w:tr>
      <w:tr w:rsidR="000E697C" w:rsidTr="00CD4AB7">
        <w:trPr>
          <w:trHeight w:val="675"/>
        </w:trPr>
        <w:tc>
          <w:tcPr>
            <w:tcW w:w="4020" w:type="dxa"/>
          </w:tcPr>
          <w:p w:rsidR="000E697C" w:rsidRPr="00393114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Квалифициран педагогически персонал с висше образование и международни дипломи по метода на Монтесори.</w:t>
            </w:r>
          </w:p>
          <w:p w:rsidR="00393114" w:rsidRPr="005F0FE8" w:rsidRDefault="00393114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Квалифицирани специалисти по допълнителни дейности.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Работа в екип на ниво педагогически и непедагогически персонал.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Квалификационни дейности за развитие на уменията, знанията и творческия потенциал на учителите.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Създадени условия за лична изява и професионална удовлетвореност.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Осигурена здравна профилактика и мониторинг на работното място.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Организиране от учителите на дейности с децата извън детската градина.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Много добра вътрешно-методическа работа; индивидуални планове за развитие на всяко дете.</w:t>
            </w:r>
          </w:p>
          <w:p w:rsidR="000E697C" w:rsidRPr="00471055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Тясна връзка на учителите със семействата на децата и добра обратна връзка относно работата им с децата в детската градина.</w:t>
            </w:r>
          </w:p>
        </w:tc>
        <w:tc>
          <w:tcPr>
            <w:tcW w:w="4215" w:type="dxa"/>
          </w:tcPr>
          <w:p w:rsidR="000E697C" w:rsidRDefault="000E697C" w:rsidP="008F667B">
            <w:pPr>
              <w:numPr>
                <w:ilvl w:val="0"/>
                <w:numId w:val="9"/>
              </w:numPr>
              <w:spacing w:after="0" w:line="240" w:lineRule="auto"/>
            </w:pPr>
            <w:r w:rsidRPr="00971E07">
              <w:t>Голяма административна натовареност на директора.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40" w:lineRule="auto"/>
            </w:pPr>
            <w:r>
              <w:t>Кандидатстване по европейски програми и проекти.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Придобиване и повишаване на ПКС на учителите. </w:t>
            </w:r>
          </w:p>
          <w:p w:rsidR="004F4A61" w:rsidRDefault="004F4A61" w:rsidP="008F667B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>Прекалена административна натовареност на педагогическите специалисти.</w:t>
            </w:r>
          </w:p>
          <w:p w:rsidR="004F4A61" w:rsidRPr="004F4A61" w:rsidRDefault="004F4A61" w:rsidP="008F667B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  <w:lang w:eastAsia="en-US"/>
              </w:rPr>
              <w:t>Недостатъчни средства за допълнително материално стимулиране на персонала.</w:t>
            </w:r>
          </w:p>
          <w:p w:rsidR="004F4A61" w:rsidRPr="00971E07" w:rsidRDefault="004F4A61" w:rsidP="004F4A61">
            <w:pPr>
              <w:spacing w:after="0" w:line="240" w:lineRule="auto"/>
            </w:pPr>
          </w:p>
        </w:tc>
      </w:tr>
    </w:tbl>
    <w:p w:rsidR="000E697C" w:rsidRDefault="000E697C" w:rsidP="000E697C">
      <w:pPr>
        <w:spacing w:line="0" w:lineRule="atLeast"/>
        <w:ind w:left="706"/>
        <w:rPr>
          <w:b/>
        </w:rPr>
      </w:pPr>
      <w:r>
        <w:rPr>
          <w:b/>
        </w:rPr>
        <w:t>3. ПРОЦЕС НА ПРЕДУЧИЛИЩНО ОБРАЗОВАНИЕ</w:t>
      </w:r>
    </w:p>
    <w:p w:rsidR="000E697C" w:rsidRDefault="000E697C" w:rsidP="000E697C">
      <w:pPr>
        <w:spacing w:line="0" w:lineRule="atLeast"/>
        <w:ind w:left="706"/>
      </w:pPr>
      <w:r>
        <w:t>Процесът на предучилищното образование е подчинен на ЗПУО и Наредба № 5 на МОН.</w:t>
      </w:r>
    </w:p>
    <w:p w:rsidR="000E697C" w:rsidRDefault="000E697C" w:rsidP="000E697C">
      <w:pPr>
        <w:spacing w:line="237" w:lineRule="auto"/>
        <w:ind w:left="706"/>
      </w:pPr>
      <w:r>
        <w:rPr>
          <w:b/>
        </w:rPr>
        <w:t>3.1</w:t>
      </w:r>
      <w:r>
        <w:t xml:space="preserve">. </w:t>
      </w:r>
      <w:r>
        <w:rPr>
          <w:b/>
        </w:rPr>
        <w:t>Детската градина прилага</w:t>
      </w:r>
      <w:r>
        <w:t>:</w:t>
      </w:r>
    </w:p>
    <w:p w:rsidR="000E697C" w:rsidRDefault="000E697C" w:rsidP="000E697C">
      <w:pPr>
        <w:spacing w:line="236" w:lineRule="auto"/>
        <w:ind w:left="6" w:right="20" w:firstLine="706"/>
        <w:jc w:val="both"/>
      </w:pPr>
      <w:r>
        <w:rPr>
          <w:b/>
        </w:rPr>
        <w:t>Програмна система</w:t>
      </w:r>
      <w:r>
        <w:t xml:space="preserve"> като част от стратегията за развитието на детската градина, която извършва задължително предучилищно образование и съответства на изискванията на държавния образователен стандарт за предучилищно образование.</w:t>
      </w:r>
    </w:p>
    <w:p w:rsidR="000E697C" w:rsidRDefault="000E697C" w:rsidP="000E697C">
      <w:pPr>
        <w:spacing w:line="235" w:lineRule="auto"/>
        <w:ind w:left="6" w:firstLine="706"/>
        <w:jc w:val="both"/>
      </w:pPr>
      <w:r>
        <w:rPr>
          <w:b/>
        </w:rPr>
        <w:lastRenderedPageBreak/>
        <w:t>Учебни помагала и познавателни книжки, одобрени от Министерството на образованието и науката по избор на учителите</w:t>
      </w:r>
      <w:r>
        <w:t xml:space="preserve"> /педагога в детската ясла/ и решение на педагогическия съвет.</w:t>
      </w:r>
    </w:p>
    <w:p w:rsidR="000E697C" w:rsidRDefault="000E697C" w:rsidP="000E697C">
      <w:pPr>
        <w:spacing w:line="235" w:lineRule="auto"/>
        <w:ind w:left="6" w:firstLine="706"/>
        <w:jc w:val="both"/>
      </w:pPr>
      <w:r>
        <w:rPr>
          <w:b/>
        </w:rPr>
        <w:t>Детската градина прилага и методът на Монтесори чрез пълен комплект материали и международно сертифицирани учители.</w:t>
      </w:r>
    </w:p>
    <w:p w:rsidR="000E697C" w:rsidRDefault="000E697C" w:rsidP="000E697C">
      <w:pPr>
        <w:spacing w:line="235" w:lineRule="auto"/>
        <w:ind w:left="6" w:right="20" w:firstLine="706"/>
        <w:jc w:val="both"/>
      </w:pPr>
      <w:r>
        <w:t>Учителите прилагат творчески програмните задачи, образователното съдържание и материалите за онагледяване и самостоятелна работа на децата за придобиване на знания, умения и отношения у децата.</w:t>
      </w:r>
    </w:p>
    <w:p w:rsidR="000E697C" w:rsidRDefault="000E697C" w:rsidP="000E697C">
      <w:pPr>
        <w:spacing w:line="236" w:lineRule="auto"/>
        <w:ind w:left="6" w:right="20" w:firstLine="706"/>
        <w:jc w:val="both"/>
      </w:pPr>
      <w:r>
        <w:rPr>
          <w:b/>
        </w:rPr>
        <w:t>Организацията на учебния ден</w:t>
      </w:r>
      <w:r>
        <w:t xml:space="preserve"> е съобразена с възрастовите особености на децата от различните групи. Той е така организиран, че предвижда време за обучение на децата, игра, хранене, следобеден сън, допълнителни педагогически услуги, приемане и издаване.</w:t>
      </w:r>
    </w:p>
    <w:p w:rsidR="000E697C" w:rsidRDefault="000E697C" w:rsidP="000E697C">
      <w:pPr>
        <w:spacing w:line="7" w:lineRule="exact"/>
      </w:pPr>
    </w:p>
    <w:p w:rsidR="000E697C" w:rsidRDefault="000E697C" w:rsidP="00EB238C">
      <w:pPr>
        <w:spacing w:line="0" w:lineRule="atLeast"/>
        <w:ind w:left="706"/>
      </w:pPr>
      <w:r>
        <w:rPr>
          <w:b/>
        </w:rPr>
        <w:t>3.2. Проследяването на постиженията на детето</w:t>
      </w:r>
      <w:r>
        <w:t xml:space="preserve"> се осъществява:</w:t>
      </w:r>
      <w:r w:rsidR="00EB238C">
        <w:t xml:space="preserve"> </w:t>
      </w:r>
      <w:r>
        <w:t>от учителите на съответната група в началото на учебната година до 15 октомври и в края на учебното време до 30 май по образователните направления учителят на съответната ПГ установява готовността на детето за училище. Тя отчита физическото, познавателното, езиковото, социалното и емоционалното му развитие.</w:t>
      </w:r>
    </w:p>
    <w:p w:rsidR="000E697C" w:rsidRDefault="000E697C" w:rsidP="000E697C">
      <w:pPr>
        <w:spacing w:line="14" w:lineRule="exact"/>
      </w:pPr>
    </w:p>
    <w:p w:rsidR="000E697C" w:rsidRDefault="000E697C" w:rsidP="008F667B">
      <w:pPr>
        <w:numPr>
          <w:ilvl w:val="0"/>
          <w:numId w:val="10"/>
        </w:numPr>
        <w:tabs>
          <w:tab w:val="left" w:pos="289"/>
        </w:tabs>
        <w:spacing w:after="0" w:line="237" w:lineRule="auto"/>
        <w:ind w:left="360" w:right="20" w:hanging="360"/>
        <w:jc w:val="both"/>
      </w:pPr>
      <w:r>
        <w:t>Детската градина издава удостоверение за задължително предучилищно образование за децата от подготвителните възрастови групи в края на предучилищното образование. Удостоверението за задължително предучилищно образование се издава в срок до 31 май на съответната учебна година.</w:t>
      </w:r>
    </w:p>
    <w:p w:rsidR="000E697C" w:rsidRDefault="000E697C" w:rsidP="000E697C">
      <w:pPr>
        <w:spacing w:line="14" w:lineRule="exact"/>
      </w:pPr>
    </w:p>
    <w:p w:rsidR="000E697C" w:rsidRDefault="000E697C" w:rsidP="008F667B">
      <w:pPr>
        <w:numPr>
          <w:ilvl w:val="0"/>
          <w:numId w:val="10"/>
        </w:numPr>
        <w:tabs>
          <w:tab w:val="left" w:pos="289"/>
        </w:tabs>
        <w:spacing w:after="0" w:line="237" w:lineRule="auto"/>
        <w:ind w:left="360" w:right="20" w:hanging="360"/>
        <w:jc w:val="both"/>
      </w:pPr>
      <w:r>
        <w:t>Провеждат се допълнителни педагогически услуги за развитие на интересите, способностите и заложбите на децата по избор и желание на родителите срещу заплащане. Предлагат се: английски език, арт-занимания, народни танци, футбол, музикални занимания, логопед, психолог.</w:t>
      </w:r>
    </w:p>
    <w:p w:rsidR="000E697C" w:rsidRDefault="000E697C" w:rsidP="000E697C">
      <w:pPr>
        <w:spacing w:line="13" w:lineRule="exact"/>
      </w:pPr>
    </w:p>
    <w:p w:rsidR="000E697C" w:rsidRDefault="000E697C" w:rsidP="008F667B">
      <w:pPr>
        <w:numPr>
          <w:ilvl w:val="0"/>
          <w:numId w:val="10"/>
        </w:numPr>
        <w:tabs>
          <w:tab w:val="left" w:pos="289"/>
        </w:tabs>
        <w:spacing w:after="0" w:line="235" w:lineRule="auto"/>
        <w:ind w:left="360" w:right="20" w:hanging="360"/>
      </w:pPr>
      <w:r>
        <w:t>Културната програма на детската градина е наситена с разнообразни форми и мероприятия:</w:t>
      </w:r>
    </w:p>
    <w:p w:rsidR="000E697C" w:rsidRDefault="000E697C" w:rsidP="000E697C">
      <w:pPr>
        <w:spacing w:line="4" w:lineRule="exact"/>
      </w:pPr>
    </w:p>
    <w:p w:rsidR="000E697C" w:rsidRDefault="000E697C" w:rsidP="008F667B">
      <w:pPr>
        <w:numPr>
          <w:ilvl w:val="1"/>
          <w:numId w:val="6"/>
        </w:numPr>
        <w:spacing w:after="0" w:line="0" w:lineRule="atLeast"/>
        <w:rPr>
          <w:b/>
        </w:rPr>
      </w:pPr>
      <w:r>
        <w:rPr>
          <w:b/>
        </w:rPr>
        <w:t>Празници и тържества:</w:t>
      </w:r>
    </w:p>
    <w:p w:rsidR="000E697C" w:rsidRDefault="000E697C" w:rsidP="00EB238C">
      <w:pPr>
        <w:spacing w:line="236" w:lineRule="auto"/>
        <w:ind w:left="20"/>
        <w:jc w:val="both"/>
      </w:pPr>
      <w:r w:rsidRPr="003B1C80">
        <w:t>О</w:t>
      </w:r>
      <w:r>
        <w:t>ткриване на учебната година – 15 септември; Ден на християнското семейство; Коледа;; 3 март, Пролетни празници – Лазаровден, Цветница, Великден, Изпращане на децата от ПГ за училище, 1-ви юни.</w:t>
      </w:r>
    </w:p>
    <w:p w:rsidR="000E697C" w:rsidRDefault="000E697C" w:rsidP="000E697C">
      <w:pPr>
        <w:spacing w:line="231" w:lineRule="auto"/>
        <w:ind w:left="4320" w:right="160" w:hanging="3452"/>
      </w:pPr>
      <w:r>
        <w:rPr>
          <w:b/>
        </w:rPr>
        <w:t>Тържества, концерти и открити уроци по всяка допълнителна и педагогическа дейност</w:t>
      </w:r>
      <w: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752"/>
      </w:tblGrid>
      <w:tr w:rsidR="000E697C" w:rsidTr="00CD4AB7">
        <w:trPr>
          <w:trHeight w:val="480"/>
        </w:trPr>
        <w:tc>
          <w:tcPr>
            <w:tcW w:w="4320" w:type="dxa"/>
          </w:tcPr>
          <w:p w:rsidR="000E697C" w:rsidRPr="00385B65" w:rsidRDefault="000E697C" w:rsidP="00CD4AB7">
            <w:pPr>
              <w:spacing w:line="0" w:lineRule="atLeast"/>
              <w:jc w:val="center"/>
              <w:rPr>
                <w:b/>
              </w:rPr>
            </w:pPr>
            <w:r w:rsidRPr="00385B65">
              <w:rPr>
                <w:b/>
              </w:rPr>
              <w:t>Силни страни</w:t>
            </w:r>
          </w:p>
        </w:tc>
        <w:tc>
          <w:tcPr>
            <w:tcW w:w="4752" w:type="dxa"/>
          </w:tcPr>
          <w:p w:rsidR="000E697C" w:rsidRPr="00385B65" w:rsidRDefault="000E697C" w:rsidP="00CD4AB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Затрудняващи моменти</w:t>
            </w:r>
          </w:p>
        </w:tc>
      </w:tr>
      <w:tr w:rsidR="000E697C" w:rsidTr="00CD4AB7">
        <w:trPr>
          <w:trHeight w:val="480"/>
        </w:trPr>
        <w:tc>
          <w:tcPr>
            <w:tcW w:w="4320" w:type="dxa"/>
          </w:tcPr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proofErr w:type="spellStart"/>
            <w:r>
              <w:t>Холистичен</w:t>
            </w:r>
            <w:proofErr w:type="spellEnd"/>
            <w:r>
              <w:t xml:space="preserve"> подход в образователния процес.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Учеща образователна среда, позволяваща активно участие на децата.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Активно участие на децата в процеса на общуване на всички нива.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Стимулиране на креативното мислене и въображение при децата, талантите и способностите им.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Усвояване на общочовешки ценности и традиции чрез тържества и празници.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Превенция и ранно откриване на обучителни трудности.</w:t>
            </w:r>
          </w:p>
          <w:p w:rsidR="000E697C" w:rsidRPr="00385B65" w:rsidRDefault="000E697C" w:rsidP="00A819E2">
            <w:pPr>
              <w:spacing w:after="0" w:line="0" w:lineRule="atLeast"/>
            </w:pPr>
            <w:r>
              <w:t xml:space="preserve"> </w:t>
            </w:r>
          </w:p>
        </w:tc>
        <w:tc>
          <w:tcPr>
            <w:tcW w:w="4752" w:type="dxa"/>
          </w:tcPr>
          <w:p w:rsidR="000E697C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 w:rsidRPr="00B777D2">
              <w:t>Помощ и участие от родителите по време на организиране на празници, тържества и открити моменти.</w:t>
            </w:r>
          </w:p>
          <w:p w:rsidR="000E697C" w:rsidRPr="00B777D2" w:rsidRDefault="000E697C" w:rsidP="008F667B">
            <w:pPr>
              <w:numPr>
                <w:ilvl w:val="0"/>
                <w:numId w:val="9"/>
              </w:numPr>
              <w:spacing w:after="0" w:line="0" w:lineRule="atLeast"/>
            </w:pPr>
            <w:r>
              <w:t>Липса на обществени проекти и инициативи.</w:t>
            </w:r>
          </w:p>
        </w:tc>
      </w:tr>
    </w:tbl>
    <w:p w:rsidR="000E697C" w:rsidRDefault="000E697C" w:rsidP="008F667B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МАТЕРИАЛНА БАЗА</w:t>
      </w:r>
    </w:p>
    <w:p w:rsidR="000E697C" w:rsidRDefault="000E697C" w:rsidP="00EB238C">
      <w:pPr>
        <w:spacing w:line="233" w:lineRule="auto"/>
        <w:ind w:left="20" w:right="20" w:firstLine="706"/>
        <w:jc w:val="both"/>
      </w:pPr>
      <w:r>
        <w:rPr>
          <w:b/>
        </w:rPr>
        <w:t>4.1</w:t>
      </w:r>
      <w:r>
        <w:t>. ЧДГ „Вълшебство” разполага с 2 занимални със спални помещения, обзаведени и издържани в съвременен стил.</w:t>
      </w:r>
    </w:p>
    <w:p w:rsidR="000E697C" w:rsidRDefault="000E697C" w:rsidP="00EB238C">
      <w:pPr>
        <w:spacing w:line="236" w:lineRule="auto"/>
        <w:ind w:left="20" w:right="20" w:firstLine="706"/>
        <w:jc w:val="both"/>
      </w:pPr>
      <w:r>
        <w:lastRenderedPageBreak/>
        <w:t xml:space="preserve">Сградата е модерно обзаведена, разполага с пълен набор от </w:t>
      </w:r>
      <w:proofErr w:type="spellStart"/>
      <w:r>
        <w:t>монтесори</w:t>
      </w:r>
      <w:proofErr w:type="spellEnd"/>
      <w:r>
        <w:t xml:space="preserve">  материали с кътове от практичен живот, сензорно развитие, език, математика, науки; книжки, помагала и техника за обезпечаване на образователния процес според съвременните изисквания и технологии.</w:t>
      </w:r>
    </w:p>
    <w:p w:rsidR="000E697C" w:rsidRDefault="000E697C" w:rsidP="000E697C">
      <w:pPr>
        <w:spacing w:line="0" w:lineRule="atLeast"/>
        <w:ind w:left="20"/>
      </w:pPr>
      <w:r>
        <w:t>Детската градина разполага с:</w:t>
      </w:r>
    </w:p>
    <w:p w:rsidR="000E697C" w:rsidRDefault="000E697C" w:rsidP="008F667B">
      <w:pPr>
        <w:numPr>
          <w:ilvl w:val="0"/>
          <w:numId w:val="9"/>
        </w:numPr>
        <w:tabs>
          <w:tab w:val="left" w:pos="220"/>
        </w:tabs>
        <w:spacing w:after="0" w:line="239" w:lineRule="auto"/>
        <w:rPr>
          <w:rFonts w:ascii="Symbol" w:eastAsia="Symbol" w:hAnsi="Symbol"/>
        </w:rPr>
      </w:pPr>
      <w:r>
        <w:t>просторни  занимални</w:t>
      </w:r>
    </w:p>
    <w:p w:rsidR="000E697C" w:rsidRDefault="000E697C" w:rsidP="008F667B">
      <w:pPr>
        <w:numPr>
          <w:ilvl w:val="0"/>
          <w:numId w:val="9"/>
        </w:numPr>
        <w:tabs>
          <w:tab w:val="left" w:pos="220"/>
        </w:tabs>
        <w:spacing w:after="0" w:line="238" w:lineRule="auto"/>
        <w:rPr>
          <w:rFonts w:ascii="Symbol" w:eastAsia="Symbol" w:hAnsi="Symbol"/>
        </w:rPr>
      </w:pPr>
      <w:r>
        <w:t>спални помещения</w:t>
      </w:r>
    </w:p>
    <w:p w:rsidR="000E697C" w:rsidRDefault="000E697C" w:rsidP="000E697C">
      <w:pPr>
        <w:spacing w:line="1" w:lineRule="exact"/>
        <w:rPr>
          <w:rFonts w:ascii="Symbol" w:eastAsia="Symbol" w:hAnsi="Symbol"/>
        </w:rPr>
      </w:pPr>
    </w:p>
    <w:p w:rsidR="000E697C" w:rsidRDefault="000E697C" w:rsidP="008F667B">
      <w:pPr>
        <w:numPr>
          <w:ilvl w:val="0"/>
          <w:numId w:val="9"/>
        </w:numPr>
        <w:tabs>
          <w:tab w:val="left" w:pos="220"/>
        </w:tabs>
        <w:spacing w:after="0" w:line="239" w:lineRule="auto"/>
        <w:rPr>
          <w:rFonts w:ascii="Symbol" w:eastAsia="Symbol" w:hAnsi="Symbol"/>
        </w:rPr>
      </w:pPr>
      <w:r>
        <w:t>гардеробни помещения</w:t>
      </w:r>
    </w:p>
    <w:p w:rsidR="000E697C" w:rsidRDefault="000E697C" w:rsidP="008F667B">
      <w:pPr>
        <w:numPr>
          <w:ilvl w:val="0"/>
          <w:numId w:val="9"/>
        </w:numPr>
        <w:tabs>
          <w:tab w:val="left" w:pos="220"/>
        </w:tabs>
        <w:spacing w:after="0" w:line="0" w:lineRule="atLeast"/>
        <w:rPr>
          <w:rFonts w:ascii="Symbol" w:eastAsia="Symbol" w:hAnsi="Symbol"/>
        </w:rPr>
      </w:pPr>
      <w:r>
        <w:t>здравен кабинет</w:t>
      </w:r>
    </w:p>
    <w:p w:rsidR="000E697C" w:rsidRDefault="000E697C" w:rsidP="000E697C">
      <w:pPr>
        <w:spacing w:line="3" w:lineRule="exact"/>
        <w:rPr>
          <w:rFonts w:ascii="Symbol" w:eastAsia="Symbol" w:hAnsi="Symbol"/>
        </w:rPr>
      </w:pPr>
    </w:p>
    <w:p w:rsidR="000E697C" w:rsidRPr="00CC18BA" w:rsidRDefault="000E697C" w:rsidP="008F667B">
      <w:pPr>
        <w:numPr>
          <w:ilvl w:val="0"/>
          <w:numId w:val="9"/>
        </w:numPr>
        <w:tabs>
          <w:tab w:val="left" w:pos="220"/>
        </w:tabs>
        <w:spacing w:after="0" w:line="239" w:lineRule="auto"/>
        <w:rPr>
          <w:rFonts w:ascii="Symbol" w:eastAsia="Symbol" w:hAnsi="Symbol"/>
        </w:rPr>
      </w:pPr>
      <w:r>
        <w:t xml:space="preserve">площадки за игра с </w:t>
      </w:r>
      <w:proofErr w:type="spellStart"/>
      <w:r>
        <w:t>катерушка</w:t>
      </w:r>
      <w:proofErr w:type="spellEnd"/>
      <w:r>
        <w:t xml:space="preserve"> с различни </w:t>
      </w:r>
      <w:proofErr w:type="spellStart"/>
      <w:r>
        <w:t>препядствия</w:t>
      </w:r>
      <w:proofErr w:type="spellEnd"/>
    </w:p>
    <w:p w:rsidR="000E697C" w:rsidRPr="00CC18BA" w:rsidRDefault="000E697C" w:rsidP="008F667B">
      <w:pPr>
        <w:numPr>
          <w:ilvl w:val="0"/>
          <w:numId w:val="9"/>
        </w:numPr>
        <w:tabs>
          <w:tab w:val="left" w:pos="220"/>
        </w:tabs>
        <w:spacing w:after="0" w:line="239" w:lineRule="auto"/>
        <w:rPr>
          <w:rFonts w:ascii="Symbol" w:eastAsia="Symbol" w:hAnsi="Symbol"/>
        </w:rPr>
      </w:pPr>
      <w:r>
        <w:t xml:space="preserve">обособена зеленчукова градинка </w:t>
      </w:r>
    </w:p>
    <w:p w:rsidR="000E697C" w:rsidRDefault="000E697C" w:rsidP="008F667B">
      <w:pPr>
        <w:numPr>
          <w:ilvl w:val="0"/>
          <w:numId w:val="9"/>
        </w:numPr>
        <w:tabs>
          <w:tab w:val="left" w:pos="220"/>
        </w:tabs>
        <w:spacing w:after="0" w:line="239" w:lineRule="auto"/>
        <w:rPr>
          <w:rFonts w:ascii="Symbol" w:eastAsia="Symbol" w:hAnsi="Symbol"/>
        </w:rPr>
      </w:pPr>
    </w:p>
    <w:p w:rsidR="000E697C" w:rsidRDefault="000E697C" w:rsidP="00EB238C">
      <w:pPr>
        <w:spacing w:line="0" w:lineRule="atLeast"/>
        <w:ind w:left="720"/>
      </w:pPr>
      <w:r>
        <w:rPr>
          <w:b/>
        </w:rPr>
        <w:t>4.2.</w:t>
      </w:r>
      <w:r>
        <w:t xml:space="preserve"> </w:t>
      </w:r>
      <w:r w:rsidRPr="00CC18BA">
        <w:rPr>
          <w:b/>
        </w:rPr>
        <w:t>И</w:t>
      </w:r>
      <w:r>
        <w:rPr>
          <w:b/>
        </w:rPr>
        <w:t>нформационна среда:</w:t>
      </w:r>
    </w:p>
    <w:p w:rsidR="000E697C" w:rsidRDefault="000E697C" w:rsidP="008F667B">
      <w:pPr>
        <w:numPr>
          <w:ilvl w:val="0"/>
          <w:numId w:val="11"/>
        </w:numPr>
        <w:tabs>
          <w:tab w:val="left" w:pos="160"/>
        </w:tabs>
        <w:spacing w:after="0" w:line="0" w:lineRule="atLeast"/>
        <w:ind w:left="160" w:hanging="146"/>
      </w:pPr>
      <w:r>
        <w:t>Електронна поща;</w:t>
      </w:r>
    </w:p>
    <w:p w:rsidR="000E697C" w:rsidRDefault="000E697C" w:rsidP="008F667B">
      <w:pPr>
        <w:numPr>
          <w:ilvl w:val="0"/>
          <w:numId w:val="11"/>
        </w:numPr>
        <w:tabs>
          <w:tab w:val="left" w:pos="160"/>
        </w:tabs>
        <w:spacing w:after="0" w:line="237" w:lineRule="auto"/>
        <w:ind w:left="160" w:hanging="146"/>
      </w:pPr>
      <w:r>
        <w:t>Сайт;</w:t>
      </w:r>
    </w:p>
    <w:p w:rsidR="000E697C" w:rsidRDefault="000E697C" w:rsidP="000E697C">
      <w:pPr>
        <w:spacing w:line="3" w:lineRule="exact"/>
      </w:pPr>
    </w:p>
    <w:p w:rsidR="000E697C" w:rsidRDefault="000E697C" w:rsidP="008F667B">
      <w:pPr>
        <w:numPr>
          <w:ilvl w:val="0"/>
          <w:numId w:val="11"/>
        </w:numPr>
        <w:tabs>
          <w:tab w:val="left" w:pos="220"/>
        </w:tabs>
        <w:spacing w:after="0" w:line="0" w:lineRule="atLeast"/>
        <w:ind w:left="220" w:hanging="206"/>
      </w:pPr>
      <w:r>
        <w:t>аудио и видео техника,</w:t>
      </w:r>
    </w:p>
    <w:p w:rsidR="000E697C" w:rsidRDefault="000E697C" w:rsidP="000E697C">
      <w:pPr>
        <w:spacing w:line="3" w:lineRule="exact"/>
      </w:pPr>
    </w:p>
    <w:p w:rsidR="000E697C" w:rsidRDefault="000E697C" w:rsidP="008F667B">
      <w:pPr>
        <w:numPr>
          <w:ilvl w:val="0"/>
          <w:numId w:val="11"/>
        </w:numPr>
        <w:tabs>
          <w:tab w:val="left" w:pos="160"/>
        </w:tabs>
        <w:spacing w:after="0" w:line="0" w:lineRule="atLeast"/>
        <w:ind w:left="160" w:hanging="146"/>
      </w:pPr>
      <w:r>
        <w:t>интернет,</w:t>
      </w:r>
    </w:p>
    <w:p w:rsidR="000E697C" w:rsidRDefault="000E697C" w:rsidP="000E697C">
      <w:pPr>
        <w:spacing w:line="2" w:lineRule="exact"/>
      </w:pPr>
    </w:p>
    <w:p w:rsidR="000E697C" w:rsidRDefault="000E697C" w:rsidP="000E697C">
      <w:pPr>
        <w:spacing w:line="15" w:lineRule="exact"/>
      </w:pPr>
    </w:p>
    <w:p w:rsidR="000E697C" w:rsidRDefault="000E697C" w:rsidP="008F667B">
      <w:pPr>
        <w:numPr>
          <w:ilvl w:val="0"/>
          <w:numId w:val="11"/>
        </w:numPr>
        <w:tabs>
          <w:tab w:val="left" w:pos="159"/>
        </w:tabs>
        <w:spacing w:after="0" w:line="233" w:lineRule="auto"/>
        <w:ind w:left="140" w:right="2664" w:hanging="126"/>
      </w:pPr>
      <w:r>
        <w:t xml:space="preserve">пълно материално-дидактическо оборудване - учебни пособия и материали, </w:t>
      </w:r>
      <w:proofErr w:type="spellStart"/>
      <w:r>
        <w:t>монтесори</w:t>
      </w:r>
      <w:proofErr w:type="spellEnd"/>
      <w:r>
        <w:t xml:space="preserve"> материали;</w:t>
      </w:r>
    </w:p>
    <w:p w:rsidR="004F4A61" w:rsidRDefault="004F4A61" w:rsidP="004F4A61">
      <w:pPr>
        <w:tabs>
          <w:tab w:val="left" w:pos="159"/>
        </w:tabs>
        <w:spacing w:after="0" w:line="233" w:lineRule="auto"/>
        <w:ind w:right="2664"/>
      </w:pPr>
    </w:p>
    <w:p w:rsidR="004F4A61" w:rsidRPr="004F4A61" w:rsidRDefault="004F4A61" w:rsidP="008F667B">
      <w:pPr>
        <w:pStyle w:val="ab"/>
        <w:numPr>
          <w:ilvl w:val="0"/>
          <w:numId w:val="26"/>
        </w:numPr>
        <w:spacing w:before="120"/>
        <w:ind w:left="284" w:hanging="284"/>
        <w:rPr>
          <w:rFonts w:asciiTheme="minorHAnsi" w:eastAsia="Calibri" w:hAnsiTheme="minorHAnsi" w:cs="Arial"/>
          <w:sz w:val="22"/>
          <w:szCs w:val="22"/>
        </w:rPr>
      </w:pPr>
      <w:r w:rsidRPr="004F4A61">
        <w:rPr>
          <w:rFonts w:asciiTheme="minorHAnsi" w:eastAsia="Calibri" w:hAnsiTheme="minorHAnsi" w:cs="Arial"/>
          <w:b/>
          <w:sz w:val="22"/>
          <w:szCs w:val="22"/>
        </w:rPr>
        <w:t xml:space="preserve">Здравеопазване в </w:t>
      </w:r>
      <w:r>
        <w:rPr>
          <w:rFonts w:asciiTheme="minorHAnsi" w:eastAsia="Calibri" w:hAnsiTheme="minorHAnsi" w:cs="Arial"/>
          <w:b/>
          <w:sz w:val="22"/>
          <w:szCs w:val="22"/>
        </w:rPr>
        <w:t xml:space="preserve">Частна </w:t>
      </w:r>
      <w:r w:rsidRPr="004F4A61">
        <w:rPr>
          <w:rFonts w:asciiTheme="minorHAnsi" w:eastAsia="Calibri" w:hAnsiTheme="minorHAnsi" w:cs="Arial"/>
          <w:b/>
          <w:sz w:val="22"/>
          <w:szCs w:val="22"/>
        </w:rPr>
        <w:t>Детска градина „</w:t>
      </w:r>
      <w:r>
        <w:rPr>
          <w:rFonts w:asciiTheme="minorHAnsi" w:eastAsia="Calibri" w:hAnsiTheme="minorHAnsi" w:cs="Arial"/>
          <w:b/>
          <w:sz w:val="22"/>
          <w:szCs w:val="22"/>
        </w:rPr>
        <w:t>Вълшебство“.</w:t>
      </w:r>
    </w:p>
    <w:p w:rsidR="004F4A61" w:rsidRPr="004F4A61" w:rsidRDefault="004F4A61" w:rsidP="004F4A61">
      <w:pPr>
        <w:pStyle w:val="ab"/>
        <w:spacing w:before="120" w:after="100" w:afterAutospacing="1"/>
        <w:ind w:firstLine="567"/>
        <w:rPr>
          <w:rFonts w:asciiTheme="minorHAnsi" w:eastAsia="Calibri" w:hAnsiTheme="minorHAnsi"/>
          <w:sz w:val="22"/>
          <w:szCs w:val="22"/>
        </w:rPr>
      </w:pPr>
      <w:r w:rsidRPr="004F4A61">
        <w:rPr>
          <w:rFonts w:asciiTheme="minorHAnsi" w:eastAsia="Calibri" w:hAnsiTheme="minorHAnsi"/>
          <w:sz w:val="22"/>
          <w:szCs w:val="22"/>
        </w:rPr>
        <w:t xml:space="preserve">Като се взимат в предвид специфичните особености при формиране на детската физика и психика, всички служители се отнасят с голяма отговорност към организирането, провеждането и контрола за опазване здравето на децата от предучилищна възраст. </w:t>
      </w:r>
    </w:p>
    <w:p w:rsidR="004F4A61" w:rsidRPr="004F4A61" w:rsidRDefault="004F4A61" w:rsidP="004F4A61">
      <w:pPr>
        <w:pStyle w:val="ab"/>
        <w:spacing w:after="120"/>
        <w:ind w:firstLine="567"/>
        <w:rPr>
          <w:rFonts w:asciiTheme="minorHAnsi" w:eastAsia="Calibri" w:hAnsiTheme="minorHAnsi"/>
          <w:sz w:val="22"/>
          <w:szCs w:val="22"/>
        </w:rPr>
      </w:pPr>
      <w:r w:rsidRPr="004F4A61">
        <w:rPr>
          <w:rFonts w:asciiTheme="minorHAnsi" w:eastAsia="Calibri" w:hAnsiTheme="minorHAnsi"/>
          <w:sz w:val="22"/>
          <w:szCs w:val="22"/>
        </w:rPr>
        <w:t xml:space="preserve">Създават се условия, съобразени с най-новите хигиенни изисквания, които спомагат за свеждане до минимум инфекции и простудни заболявания. </w:t>
      </w:r>
    </w:p>
    <w:p w:rsidR="004F4A61" w:rsidRPr="004F4A61" w:rsidRDefault="004F4A61" w:rsidP="004F4A61">
      <w:pPr>
        <w:pStyle w:val="ab"/>
        <w:ind w:firstLine="567"/>
        <w:rPr>
          <w:rFonts w:asciiTheme="minorHAnsi" w:eastAsia="Calibri" w:hAnsiTheme="minorHAnsi"/>
          <w:sz w:val="22"/>
          <w:szCs w:val="22"/>
        </w:rPr>
      </w:pPr>
      <w:r w:rsidRPr="004F4A61">
        <w:rPr>
          <w:rFonts w:asciiTheme="minorHAnsi" w:eastAsia="Calibri" w:hAnsiTheme="minorHAnsi"/>
          <w:sz w:val="22"/>
          <w:szCs w:val="22"/>
        </w:rPr>
        <w:t xml:space="preserve">Здравеопазването се развива в три посоки: </w:t>
      </w:r>
    </w:p>
    <w:p w:rsidR="004F4A61" w:rsidRPr="004F4A61" w:rsidRDefault="004F4A61" w:rsidP="004F4A6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</w:tblGrid>
      <w:tr w:rsidR="004F4A61" w:rsidRPr="004F4A61" w:rsidTr="00781DFD">
        <w:tc>
          <w:tcPr>
            <w:tcW w:w="2957" w:type="dxa"/>
            <w:shd w:val="clear" w:color="auto" w:fill="EEECE1"/>
          </w:tcPr>
          <w:p w:rsidR="004F4A61" w:rsidRPr="004F4A61" w:rsidRDefault="004F4A61" w:rsidP="00781DFD">
            <w:pPr>
              <w:pStyle w:val="ab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4A61">
              <w:rPr>
                <w:rFonts w:asciiTheme="minorHAnsi" w:hAnsiTheme="minorHAnsi"/>
                <w:b/>
                <w:sz w:val="22"/>
                <w:szCs w:val="22"/>
              </w:rPr>
              <w:t>Деца</w:t>
            </w:r>
          </w:p>
        </w:tc>
        <w:tc>
          <w:tcPr>
            <w:tcW w:w="2957" w:type="dxa"/>
            <w:shd w:val="clear" w:color="auto" w:fill="EEECE1"/>
          </w:tcPr>
          <w:p w:rsidR="004F4A61" w:rsidRPr="004F4A61" w:rsidRDefault="004F4A61" w:rsidP="00781DFD">
            <w:pPr>
              <w:pStyle w:val="ab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4A61">
              <w:rPr>
                <w:rFonts w:asciiTheme="minorHAnsi" w:hAnsiTheme="minorHAnsi"/>
                <w:b/>
                <w:sz w:val="22"/>
                <w:szCs w:val="22"/>
              </w:rPr>
              <w:t>Персонал</w:t>
            </w:r>
          </w:p>
        </w:tc>
        <w:tc>
          <w:tcPr>
            <w:tcW w:w="2957" w:type="dxa"/>
            <w:shd w:val="clear" w:color="auto" w:fill="EEECE1"/>
          </w:tcPr>
          <w:p w:rsidR="004F4A61" w:rsidRPr="004F4A61" w:rsidRDefault="004F4A61" w:rsidP="00781DFD">
            <w:pPr>
              <w:pStyle w:val="ab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4A61">
              <w:rPr>
                <w:rFonts w:asciiTheme="minorHAnsi" w:hAnsiTheme="minorHAnsi"/>
                <w:b/>
                <w:sz w:val="22"/>
                <w:szCs w:val="22"/>
              </w:rPr>
              <w:t>Родители</w:t>
            </w:r>
          </w:p>
        </w:tc>
      </w:tr>
      <w:tr w:rsidR="004F4A61" w:rsidRPr="004F4A61" w:rsidTr="00781DFD">
        <w:tc>
          <w:tcPr>
            <w:tcW w:w="2957" w:type="dxa"/>
            <w:shd w:val="clear" w:color="auto" w:fill="auto"/>
          </w:tcPr>
          <w:p w:rsidR="004F4A61" w:rsidRPr="004F4A61" w:rsidRDefault="004F4A61" w:rsidP="008F667B">
            <w:pPr>
              <w:pStyle w:val="ab"/>
              <w:numPr>
                <w:ilvl w:val="0"/>
                <w:numId w:val="2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>Стриктно спазване на изискванията към медицинските документи при постъпване в детското заведение.</w:t>
            </w:r>
          </w:p>
          <w:p w:rsidR="004F4A61" w:rsidRPr="004F4A61" w:rsidRDefault="004F4A61" w:rsidP="008F667B">
            <w:pPr>
              <w:pStyle w:val="ab"/>
              <w:numPr>
                <w:ilvl w:val="0"/>
                <w:numId w:val="2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>Системност и изчерпателност при водене на индивидуалните медицински документи на децата.</w:t>
            </w:r>
          </w:p>
          <w:p w:rsidR="004F4A61" w:rsidRPr="004F4A61" w:rsidRDefault="004F4A61" w:rsidP="008F667B">
            <w:pPr>
              <w:pStyle w:val="ab"/>
              <w:numPr>
                <w:ilvl w:val="0"/>
                <w:numId w:val="2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>Профилактични прегледи и всекидневен сутрешен филтър.</w:t>
            </w:r>
          </w:p>
          <w:p w:rsidR="004F4A61" w:rsidRPr="004F4A61" w:rsidRDefault="004F4A61" w:rsidP="008F667B">
            <w:pPr>
              <w:pStyle w:val="ab"/>
              <w:numPr>
                <w:ilvl w:val="0"/>
                <w:numId w:val="2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 xml:space="preserve">Редовно снемане на антропометрични данни на децата и информиране на </w:t>
            </w:r>
            <w:r w:rsidRPr="004F4A61">
              <w:rPr>
                <w:rFonts w:asciiTheme="minorHAnsi" w:hAnsiTheme="minorHAnsi"/>
                <w:sz w:val="22"/>
                <w:szCs w:val="22"/>
              </w:rPr>
              <w:lastRenderedPageBreak/>
              <w:t>родителите за тях.</w:t>
            </w:r>
          </w:p>
          <w:p w:rsidR="004F4A61" w:rsidRPr="004F4A61" w:rsidRDefault="004F4A61" w:rsidP="008F667B">
            <w:pPr>
              <w:pStyle w:val="ab"/>
              <w:numPr>
                <w:ilvl w:val="0"/>
                <w:numId w:val="2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>Осъществяване на задачите по закаляването – Използване на всички възможности за подобряване всекидневното меню на децата в качествено и количествено отношение.</w:t>
            </w:r>
          </w:p>
          <w:p w:rsidR="004F4A61" w:rsidRPr="004F4A61" w:rsidRDefault="004F4A61" w:rsidP="008F667B">
            <w:pPr>
              <w:pStyle w:val="ab"/>
              <w:numPr>
                <w:ilvl w:val="0"/>
                <w:numId w:val="2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>Стриктно спазване изискванията на медицинските органи при епидемия и карантина.</w:t>
            </w:r>
          </w:p>
          <w:p w:rsidR="004F4A61" w:rsidRPr="004F4A61" w:rsidRDefault="004F4A61" w:rsidP="008F667B">
            <w:pPr>
              <w:pStyle w:val="ab"/>
              <w:numPr>
                <w:ilvl w:val="0"/>
                <w:numId w:val="2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 xml:space="preserve">Осигуряване на </w:t>
            </w:r>
            <w:proofErr w:type="spellStart"/>
            <w:r w:rsidRPr="004F4A61">
              <w:rPr>
                <w:rFonts w:asciiTheme="minorHAnsi" w:hAnsiTheme="minorHAnsi"/>
                <w:sz w:val="22"/>
                <w:szCs w:val="22"/>
              </w:rPr>
              <w:t>инди-видуален</w:t>
            </w:r>
            <w:proofErr w:type="spellEnd"/>
            <w:r w:rsidRPr="004F4A61">
              <w:rPr>
                <w:rFonts w:asciiTheme="minorHAnsi" w:hAnsiTheme="minorHAnsi"/>
                <w:sz w:val="22"/>
                <w:szCs w:val="22"/>
              </w:rPr>
              <w:t xml:space="preserve"> контрол върху деца с особени здравни проблеми – </w:t>
            </w:r>
            <w:proofErr w:type="spellStart"/>
            <w:r w:rsidRPr="004F4A61">
              <w:rPr>
                <w:rFonts w:asciiTheme="minorHAnsi" w:hAnsiTheme="minorHAnsi"/>
                <w:sz w:val="22"/>
                <w:szCs w:val="22"/>
              </w:rPr>
              <w:t>хроничност</w:t>
            </w:r>
            <w:proofErr w:type="spellEnd"/>
            <w:r w:rsidRPr="004F4A61">
              <w:rPr>
                <w:rFonts w:asciiTheme="minorHAnsi" w:hAnsiTheme="minorHAnsi"/>
                <w:sz w:val="22"/>
                <w:szCs w:val="22"/>
              </w:rPr>
              <w:t>, диспансеризация и други.</w:t>
            </w:r>
          </w:p>
        </w:tc>
        <w:tc>
          <w:tcPr>
            <w:tcW w:w="2957" w:type="dxa"/>
            <w:shd w:val="clear" w:color="auto" w:fill="auto"/>
          </w:tcPr>
          <w:p w:rsidR="004F4A61" w:rsidRPr="004F4A61" w:rsidRDefault="004F4A61" w:rsidP="00781DFD">
            <w:pPr>
              <w:pStyle w:val="ab"/>
              <w:tabs>
                <w:tab w:val="left" w:pos="328"/>
              </w:tabs>
              <w:ind w:left="30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1. Спазване на медицинските изисквания към здравните документи на </w:t>
            </w:r>
            <w:proofErr w:type="spellStart"/>
            <w:r w:rsidRPr="004F4A61">
              <w:rPr>
                <w:rFonts w:asciiTheme="minorHAnsi" w:hAnsiTheme="minorHAnsi"/>
                <w:sz w:val="22"/>
                <w:szCs w:val="22"/>
              </w:rPr>
              <w:t>новопостъпилите</w:t>
            </w:r>
            <w:proofErr w:type="spellEnd"/>
            <w:r w:rsidRPr="004F4A61">
              <w:rPr>
                <w:rFonts w:asciiTheme="minorHAnsi" w:hAnsiTheme="minorHAnsi"/>
                <w:sz w:val="22"/>
                <w:szCs w:val="22"/>
              </w:rPr>
              <w:t xml:space="preserve"> служители и актуализиране редовно същите на работещите.</w:t>
            </w:r>
          </w:p>
          <w:p w:rsidR="004F4A61" w:rsidRPr="004F4A61" w:rsidRDefault="004F4A61" w:rsidP="00781DFD">
            <w:pPr>
              <w:pStyle w:val="ab"/>
              <w:tabs>
                <w:tab w:val="left" w:pos="328"/>
              </w:tabs>
              <w:ind w:left="30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 xml:space="preserve">2. Контрол на дейностите на учители и помощно-обслужващ персонал в решаване на здравни проблеми на децата. </w:t>
            </w:r>
          </w:p>
          <w:p w:rsidR="004F4A61" w:rsidRPr="004F4A61" w:rsidRDefault="004F4A61" w:rsidP="00781DFD">
            <w:pPr>
              <w:pStyle w:val="ab"/>
              <w:tabs>
                <w:tab w:val="left" w:pos="328"/>
              </w:tabs>
              <w:ind w:left="30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 xml:space="preserve">3. Грижа за здравословното състояние на служителите с цел добрата им </w:t>
            </w:r>
            <w:proofErr w:type="spellStart"/>
            <w:r w:rsidRPr="004F4A61">
              <w:rPr>
                <w:rFonts w:asciiTheme="minorHAnsi" w:hAnsiTheme="minorHAnsi"/>
                <w:sz w:val="22"/>
                <w:szCs w:val="22"/>
              </w:rPr>
              <w:t>работоспо-собност</w:t>
            </w:r>
            <w:proofErr w:type="spellEnd"/>
            <w:r w:rsidRPr="004F4A61">
              <w:rPr>
                <w:rFonts w:asciiTheme="minorHAnsi" w:hAnsiTheme="minorHAnsi"/>
                <w:sz w:val="22"/>
                <w:szCs w:val="22"/>
              </w:rPr>
              <w:t xml:space="preserve"> и опазване </w:t>
            </w:r>
            <w:r w:rsidRPr="004F4A61">
              <w:rPr>
                <w:rFonts w:asciiTheme="minorHAnsi" w:hAnsiTheme="minorHAnsi"/>
                <w:sz w:val="22"/>
                <w:szCs w:val="22"/>
              </w:rPr>
              <w:lastRenderedPageBreak/>
              <w:t>здравето на децата.</w:t>
            </w:r>
          </w:p>
          <w:p w:rsidR="004F4A61" w:rsidRPr="004F4A61" w:rsidRDefault="004F4A61" w:rsidP="00781DFD">
            <w:pPr>
              <w:pStyle w:val="ab"/>
              <w:tabs>
                <w:tab w:val="left" w:pos="328"/>
              </w:tabs>
              <w:ind w:left="30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>4. Контрол н</w:t>
            </w:r>
            <w:r>
              <w:rPr>
                <w:rFonts w:asciiTheme="minorHAnsi" w:hAnsiTheme="minorHAnsi"/>
                <w:sz w:val="22"/>
                <w:szCs w:val="22"/>
              </w:rPr>
              <w:t>а доставените продукти и пригот</w:t>
            </w:r>
            <w:r w:rsidRPr="004F4A61">
              <w:rPr>
                <w:rFonts w:asciiTheme="minorHAnsi" w:hAnsiTheme="minorHAnsi"/>
                <w:sz w:val="22"/>
                <w:szCs w:val="22"/>
              </w:rPr>
              <w:t xml:space="preserve">вената храна със </w:t>
            </w:r>
            <w:r w:rsidRPr="004F4A61">
              <w:rPr>
                <w:rFonts w:asciiTheme="minorHAnsi" w:hAnsiTheme="minorHAnsi"/>
                <w:iCs/>
                <w:sz w:val="22"/>
                <w:szCs w:val="22"/>
                <w:shd w:val="clear" w:color="auto" w:fill="FFFFFF"/>
              </w:rPr>
              <w:t>системата за управление на безопасността на храните или системата за </w:t>
            </w:r>
            <w:r w:rsidRPr="004F4A61">
              <w:rPr>
                <w:rStyle w:val="ad"/>
                <w:rFonts w:asciiTheme="minorHAnsi" w:hAnsiTheme="minorHAnsi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Анализ на опасностите и критични контролни точки – HACCP.</w:t>
            </w:r>
          </w:p>
          <w:p w:rsidR="004F4A61" w:rsidRPr="004F4A61" w:rsidRDefault="004F4A61" w:rsidP="00781DFD">
            <w:pPr>
              <w:pStyle w:val="ab"/>
              <w:tabs>
                <w:tab w:val="left" w:pos="328"/>
              </w:tabs>
              <w:ind w:left="304" w:hanging="284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>5. Системен и строг контрол върху хигиената в детското заведение с приоритет на групите и кухнята.</w:t>
            </w:r>
          </w:p>
        </w:tc>
        <w:tc>
          <w:tcPr>
            <w:tcW w:w="2957" w:type="dxa"/>
            <w:shd w:val="clear" w:color="auto" w:fill="auto"/>
          </w:tcPr>
          <w:p w:rsidR="004F4A61" w:rsidRPr="004F4A61" w:rsidRDefault="004F4A61" w:rsidP="00781DFD">
            <w:pPr>
              <w:pStyle w:val="ab"/>
              <w:ind w:left="182" w:hanging="182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lastRenderedPageBreak/>
              <w:t>1. Съвети и изисквания, относно здравословното състояние на децата, личната им хигиена и психически комфорт.</w:t>
            </w:r>
          </w:p>
          <w:p w:rsidR="004F4A61" w:rsidRPr="004F4A61" w:rsidRDefault="004F4A61" w:rsidP="00781DFD">
            <w:pPr>
              <w:pStyle w:val="ab"/>
              <w:ind w:left="182" w:hanging="182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>2. Информация за менюто на децата, изнесено на определено за целта място.</w:t>
            </w:r>
          </w:p>
          <w:p w:rsidR="004F4A61" w:rsidRPr="004F4A61" w:rsidRDefault="004F4A61" w:rsidP="00781DFD">
            <w:pPr>
              <w:pStyle w:val="ab"/>
              <w:ind w:left="182" w:hanging="182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 xml:space="preserve">3. Своевременно свеждане до знанието на родителите на </w:t>
            </w:r>
            <w:proofErr w:type="spellStart"/>
            <w:r w:rsidRPr="004F4A61">
              <w:rPr>
                <w:rFonts w:asciiTheme="minorHAnsi" w:hAnsiTheme="minorHAnsi"/>
                <w:sz w:val="22"/>
                <w:szCs w:val="22"/>
              </w:rPr>
              <w:t>резул-татите</w:t>
            </w:r>
            <w:proofErr w:type="spellEnd"/>
            <w:r w:rsidRPr="004F4A61">
              <w:rPr>
                <w:rFonts w:asciiTheme="minorHAnsi" w:hAnsiTheme="minorHAnsi"/>
                <w:sz w:val="22"/>
                <w:szCs w:val="22"/>
              </w:rPr>
              <w:t xml:space="preserve"> от прегледи, изследвания и други медицински </w:t>
            </w:r>
            <w:proofErr w:type="spellStart"/>
            <w:r w:rsidRPr="004F4A61">
              <w:rPr>
                <w:rFonts w:asciiTheme="minorHAnsi" w:hAnsiTheme="minorHAnsi"/>
                <w:sz w:val="22"/>
                <w:szCs w:val="22"/>
              </w:rPr>
              <w:t>мероприя-тия</w:t>
            </w:r>
            <w:proofErr w:type="spellEnd"/>
            <w:r w:rsidRPr="004F4A6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4A61" w:rsidRPr="004F4A61" w:rsidRDefault="004F4A61" w:rsidP="00781DFD">
            <w:pPr>
              <w:pStyle w:val="ab"/>
              <w:ind w:left="182" w:hanging="182"/>
              <w:rPr>
                <w:rFonts w:asciiTheme="minorHAnsi" w:hAnsiTheme="minorHAnsi"/>
                <w:sz w:val="22"/>
                <w:szCs w:val="22"/>
              </w:rPr>
            </w:pPr>
            <w:r w:rsidRPr="004F4A61">
              <w:rPr>
                <w:rFonts w:asciiTheme="minorHAnsi" w:hAnsiTheme="minorHAnsi"/>
                <w:sz w:val="22"/>
                <w:szCs w:val="22"/>
              </w:rPr>
              <w:t xml:space="preserve">4. Осигуряване на </w:t>
            </w:r>
            <w:proofErr w:type="spellStart"/>
            <w:r w:rsidRPr="004F4A61">
              <w:rPr>
                <w:rFonts w:asciiTheme="minorHAnsi" w:hAnsiTheme="minorHAnsi"/>
                <w:sz w:val="22"/>
                <w:szCs w:val="22"/>
              </w:rPr>
              <w:t>обра-зователна</w:t>
            </w:r>
            <w:proofErr w:type="spellEnd"/>
            <w:r w:rsidRPr="004F4A61">
              <w:rPr>
                <w:rFonts w:asciiTheme="minorHAnsi" w:hAnsiTheme="minorHAnsi"/>
                <w:sz w:val="22"/>
                <w:szCs w:val="22"/>
              </w:rPr>
              <w:t xml:space="preserve"> информация по </w:t>
            </w:r>
            <w:r w:rsidRPr="004F4A6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актуални здравни проблеми: </w:t>
            </w:r>
            <w:proofErr w:type="spellStart"/>
            <w:r w:rsidRPr="004F4A61">
              <w:rPr>
                <w:rFonts w:asciiTheme="minorHAnsi" w:hAnsiTheme="minorHAnsi"/>
                <w:sz w:val="22"/>
                <w:szCs w:val="22"/>
              </w:rPr>
              <w:t>дипляни</w:t>
            </w:r>
            <w:proofErr w:type="spellEnd"/>
            <w:r w:rsidRPr="004F4A61">
              <w:rPr>
                <w:rFonts w:asciiTheme="minorHAnsi" w:hAnsiTheme="minorHAnsi"/>
                <w:sz w:val="22"/>
                <w:szCs w:val="22"/>
              </w:rPr>
              <w:t>, табла, постери и др.</w:t>
            </w:r>
          </w:p>
        </w:tc>
      </w:tr>
    </w:tbl>
    <w:p w:rsidR="004F4A61" w:rsidRDefault="004F4A61" w:rsidP="004F4A61">
      <w:pPr>
        <w:tabs>
          <w:tab w:val="left" w:pos="159"/>
        </w:tabs>
        <w:spacing w:after="0" w:line="233" w:lineRule="auto"/>
        <w:ind w:right="2664"/>
      </w:pPr>
    </w:p>
    <w:p w:rsidR="000E697C" w:rsidRDefault="000E697C" w:rsidP="000E697C">
      <w:pPr>
        <w:tabs>
          <w:tab w:val="left" w:pos="220"/>
        </w:tabs>
        <w:spacing w:line="239" w:lineRule="auto"/>
        <w:rPr>
          <w:rFonts w:ascii="Symbol" w:eastAsia="Symbol" w:hAnsi="Symbol"/>
        </w:rPr>
      </w:pPr>
    </w:p>
    <w:p w:rsidR="000E697C" w:rsidRDefault="000E697C" w:rsidP="00EB238C">
      <w:pPr>
        <w:spacing w:line="0" w:lineRule="atLeast"/>
        <w:ind w:left="860"/>
      </w:pPr>
      <w:r>
        <w:rPr>
          <w:b/>
        </w:rPr>
        <w:t>5. ФИНАНСИРАНЕ</w:t>
      </w:r>
    </w:p>
    <w:p w:rsidR="000E697C" w:rsidRDefault="000E697C" w:rsidP="00EB238C">
      <w:r>
        <w:t>Детската градина</w:t>
      </w:r>
      <w:r w:rsidRPr="000E3237">
        <w:t xml:space="preserve"> е частна самоуправляваща се образователна институция,която се издържа</w:t>
      </w:r>
      <w:r>
        <w:t xml:space="preserve"> </w:t>
      </w:r>
      <w:r w:rsidRPr="000E3237">
        <w:t>/засега/ единствено от училищните такси</w:t>
      </w:r>
      <w:r>
        <w:t xml:space="preserve">. </w:t>
      </w:r>
      <w:r w:rsidRPr="000E3237">
        <w:t xml:space="preserve">Икономическата </w:t>
      </w:r>
      <w:r>
        <w:t xml:space="preserve"> и </w:t>
      </w:r>
      <w:r w:rsidRPr="000E3237">
        <w:t xml:space="preserve">стабилност  е единственият гарант за запазване на качеството на предлагания образователен пакет.Договорът с  </w:t>
      </w:r>
      <w:r>
        <w:t>детската градина се</w:t>
      </w:r>
      <w:r w:rsidRPr="000E3237">
        <w:t xml:space="preserve"> сключва с</w:t>
      </w:r>
      <w:r>
        <w:t xml:space="preserve"> родителя, който заплаща месечни такси</w:t>
      </w:r>
      <w:r w:rsidRPr="000E3237">
        <w:t xml:space="preserve"> от</w:t>
      </w:r>
      <w:r>
        <w:t xml:space="preserve"> 350 лв. за учебната 2019/2020г. Месечната </w:t>
      </w:r>
      <w:r w:rsidRPr="000E3237">
        <w:t xml:space="preserve"> </w:t>
      </w:r>
      <w:r>
        <w:t>такса</w:t>
      </w:r>
      <w:r w:rsidRPr="000E3237">
        <w:t xml:space="preserve"> позволява </w:t>
      </w:r>
      <w:r>
        <w:t>детското заведение да работи с пълн</w:t>
      </w:r>
      <w:r w:rsidRPr="000E3237">
        <w:t xml:space="preserve">ия си капацитет,без да превишава максималния брой деца </w:t>
      </w:r>
      <w:r>
        <w:t>в група.</w:t>
      </w:r>
      <w:r w:rsidR="00EB238C">
        <w:t xml:space="preserve"> </w:t>
      </w:r>
      <w:r>
        <w:t>Използват се и други възможности за финансиране от проекти, дарения и спонсорство.</w:t>
      </w:r>
    </w:p>
    <w:p w:rsidR="000E697C" w:rsidRDefault="000E697C" w:rsidP="000E697C">
      <w:pPr>
        <w:spacing w:line="0" w:lineRule="atLeast"/>
        <w:ind w:right="-5"/>
        <w:jc w:val="center"/>
        <w:rPr>
          <w:b/>
        </w:rPr>
      </w:pPr>
      <w:r>
        <w:rPr>
          <w:b/>
        </w:rPr>
        <w:t>ГЛАВА ЧЕТВЪРТА</w:t>
      </w:r>
    </w:p>
    <w:p w:rsidR="000E697C" w:rsidRDefault="000E697C" w:rsidP="000E697C">
      <w:pPr>
        <w:spacing w:line="0" w:lineRule="atLeast"/>
        <w:ind w:right="14"/>
        <w:jc w:val="center"/>
        <w:rPr>
          <w:b/>
        </w:rPr>
      </w:pPr>
      <w:r>
        <w:rPr>
          <w:b/>
        </w:rPr>
        <w:t>МИСИЯ, ВИЗИЯ И ЦЕННОСТИ НА ДЕТСКАТА ГРАДИНА</w:t>
      </w:r>
    </w:p>
    <w:p w:rsidR="000E697C" w:rsidRDefault="000E697C" w:rsidP="000E697C">
      <w:pPr>
        <w:spacing w:line="0" w:lineRule="atLeast"/>
        <w:ind w:right="-5"/>
        <w:jc w:val="center"/>
        <w:rPr>
          <w:b/>
        </w:rPr>
      </w:pPr>
      <w:r>
        <w:rPr>
          <w:b/>
        </w:rPr>
        <w:t>МИСИЯ:</w:t>
      </w:r>
    </w:p>
    <w:p w:rsidR="000E697C" w:rsidRDefault="000E697C" w:rsidP="000E697C">
      <w:pPr>
        <w:tabs>
          <w:tab w:val="left" w:pos="220"/>
        </w:tabs>
        <w:spacing w:line="239" w:lineRule="auto"/>
      </w:pPr>
      <w:r>
        <w:rPr>
          <w:b/>
        </w:rPr>
        <w:t>МИСИЯТА</w:t>
      </w:r>
      <w:r>
        <w:t xml:space="preserve"> на детската градина е създаване на устойчив модел на качествено възпитание и образование чрез съчетаване ценностите на детството и гъвкавостта на образователните технологии.</w:t>
      </w:r>
    </w:p>
    <w:p w:rsidR="000E697C" w:rsidRDefault="000E697C" w:rsidP="008F667B">
      <w:pPr>
        <w:numPr>
          <w:ilvl w:val="1"/>
          <w:numId w:val="12"/>
        </w:numPr>
        <w:tabs>
          <w:tab w:val="left" w:pos="926"/>
        </w:tabs>
        <w:spacing w:after="0" w:line="0" w:lineRule="atLeast"/>
        <w:ind w:left="926" w:hanging="220"/>
        <w:rPr>
          <w:b/>
        </w:rPr>
      </w:pPr>
      <w:r>
        <w:rPr>
          <w:b/>
        </w:rPr>
        <w:t>изпълнение на своята мисия детската градина носи отговорност за:</w:t>
      </w:r>
    </w:p>
    <w:p w:rsidR="000E697C" w:rsidRDefault="000E697C" w:rsidP="008F667B">
      <w:pPr>
        <w:numPr>
          <w:ilvl w:val="0"/>
          <w:numId w:val="12"/>
        </w:numPr>
        <w:tabs>
          <w:tab w:val="left" w:pos="246"/>
        </w:tabs>
        <w:spacing w:after="0" w:line="238" w:lineRule="auto"/>
        <w:ind w:left="246" w:hanging="246"/>
      </w:pPr>
      <w:r>
        <w:t>Изпълнението на ДОС;</w:t>
      </w:r>
    </w:p>
    <w:p w:rsidR="000E697C" w:rsidRDefault="000E697C" w:rsidP="008F667B">
      <w:pPr>
        <w:numPr>
          <w:ilvl w:val="0"/>
          <w:numId w:val="12"/>
        </w:numPr>
        <w:tabs>
          <w:tab w:val="left" w:pos="246"/>
        </w:tabs>
        <w:spacing w:after="0" w:line="237" w:lineRule="auto"/>
        <w:ind w:left="246" w:hanging="246"/>
      </w:pPr>
      <w:r>
        <w:t>Създаването на условия за опазване на живота и здравето на:</w:t>
      </w:r>
    </w:p>
    <w:p w:rsidR="000E697C" w:rsidRDefault="000E697C" w:rsidP="000E697C">
      <w:pPr>
        <w:spacing w:line="3" w:lineRule="exact"/>
      </w:pPr>
    </w:p>
    <w:p w:rsidR="000E697C" w:rsidRDefault="000E697C" w:rsidP="008F667B">
      <w:pPr>
        <w:numPr>
          <w:ilvl w:val="0"/>
          <w:numId w:val="13"/>
        </w:numPr>
        <w:tabs>
          <w:tab w:val="left" w:pos="146"/>
        </w:tabs>
        <w:spacing w:after="0" w:line="0" w:lineRule="atLeast"/>
        <w:ind w:left="146" w:hanging="146"/>
      </w:pPr>
      <w:r>
        <w:t>децата по време на обучението и възпитанието им;</w:t>
      </w:r>
    </w:p>
    <w:p w:rsidR="000E697C" w:rsidRDefault="000E697C" w:rsidP="008F667B">
      <w:pPr>
        <w:numPr>
          <w:ilvl w:val="0"/>
          <w:numId w:val="13"/>
        </w:numPr>
        <w:tabs>
          <w:tab w:val="left" w:pos="146"/>
        </w:tabs>
        <w:spacing w:after="0" w:line="237" w:lineRule="auto"/>
        <w:ind w:left="146" w:hanging="146"/>
      </w:pPr>
      <w:r>
        <w:t>на служителите по време на работа</w:t>
      </w:r>
    </w:p>
    <w:p w:rsidR="000E697C" w:rsidRDefault="000E697C" w:rsidP="000E697C">
      <w:pPr>
        <w:spacing w:line="16" w:lineRule="exact"/>
      </w:pPr>
    </w:p>
    <w:p w:rsidR="000E697C" w:rsidRDefault="000E697C" w:rsidP="008F667B">
      <w:pPr>
        <w:numPr>
          <w:ilvl w:val="0"/>
          <w:numId w:val="14"/>
        </w:numPr>
        <w:tabs>
          <w:tab w:val="left" w:pos="279"/>
        </w:tabs>
        <w:spacing w:after="0" w:line="233" w:lineRule="auto"/>
        <w:ind w:left="6" w:right="20" w:hanging="6"/>
      </w:pPr>
      <w:r>
        <w:t xml:space="preserve">Създаване на условия за опазване и обогатяване на материално-техническата база и </w:t>
      </w:r>
      <w:proofErr w:type="spellStart"/>
      <w:r>
        <w:t>сградния</w:t>
      </w:r>
      <w:proofErr w:type="spellEnd"/>
      <w:r>
        <w:t xml:space="preserve"> фонд.</w:t>
      </w:r>
    </w:p>
    <w:p w:rsidR="000E697C" w:rsidRDefault="000E697C" w:rsidP="000E697C">
      <w:pPr>
        <w:spacing w:line="4" w:lineRule="exact"/>
      </w:pPr>
    </w:p>
    <w:p w:rsidR="000E697C" w:rsidRDefault="000E697C" w:rsidP="008F667B">
      <w:pPr>
        <w:numPr>
          <w:ilvl w:val="0"/>
          <w:numId w:val="14"/>
        </w:numPr>
        <w:tabs>
          <w:tab w:val="left" w:pos="306"/>
        </w:tabs>
        <w:spacing w:after="0" w:line="0" w:lineRule="atLeast"/>
        <w:ind w:left="306" w:hanging="306"/>
      </w:pPr>
      <w:r>
        <w:t>Законосъобразно разходване на бюджетните средства.</w:t>
      </w:r>
    </w:p>
    <w:p w:rsidR="000E697C" w:rsidRDefault="000E697C" w:rsidP="000E697C">
      <w:pPr>
        <w:spacing w:line="9" w:lineRule="exact"/>
      </w:pPr>
    </w:p>
    <w:p w:rsidR="000E697C" w:rsidRDefault="000E697C" w:rsidP="008F667B">
      <w:pPr>
        <w:numPr>
          <w:ilvl w:val="0"/>
          <w:numId w:val="14"/>
        </w:numPr>
        <w:tabs>
          <w:tab w:val="left" w:pos="327"/>
        </w:tabs>
        <w:spacing w:after="0" w:line="236" w:lineRule="auto"/>
        <w:ind w:left="6" w:hanging="6"/>
        <w:jc w:val="both"/>
      </w:pPr>
      <w:r>
        <w:t>Извършването на дейности и прояви, които противоречат на законите в страната, ограничават свободите и правата на личността или нарушават учебно-възпитателния процес.</w:t>
      </w:r>
    </w:p>
    <w:p w:rsidR="000E697C" w:rsidRDefault="000E697C" w:rsidP="000E697C">
      <w:pPr>
        <w:pStyle w:val="a6"/>
      </w:pPr>
    </w:p>
    <w:p w:rsidR="000E697C" w:rsidRDefault="000E697C" w:rsidP="000E697C">
      <w:pPr>
        <w:spacing w:line="238" w:lineRule="auto"/>
        <w:jc w:val="both"/>
      </w:pPr>
      <w:r>
        <w:t xml:space="preserve">Детската градина поставя детето в фокуса на своето съществуване, чиито цели са насочени към осигуряване на разнообразни възпитателно-образователни дейности и общуване за развитие на </w:t>
      </w:r>
      <w:r>
        <w:lastRenderedPageBreak/>
        <w:t>малкото дете. Осигуряване на благоприятна среда за развитие на децата, чрез използване на метода на Монтесори, съвременни технологии и интерактивни методи. Формиране на творчески личности, притежаващи нагласи, интереси, знания, умения, компетенции и социално поведение.</w:t>
      </w:r>
    </w:p>
    <w:p w:rsidR="000E697C" w:rsidRDefault="000E697C" w:rsidP="000E697C">
      <w:pPr>
        <w:tabs>
          <w:tab w:val="left" w:pos="220"/>
        </w:tabs>
        <w:spacing w:line="239" w:lineRule="auto"/>
      </w:pPr>
      <w:r>
        <w:rPr>
          <w:b/>
        </w:rPr>
        <w:t>МИСИЯТА</w:t>
      </w:r>
      <w:r>
        <w:t xml:space="preserve"> на детската градина, като обществена и образователна институция е да възпитава, обучава, социализира и отглежда децата, чрез високо хуманни средства и подходи, така че да предлага високо качество на живот на детето.</w:t>
      </w:r>
    </w:p>
    <w:p w:rsidR="000E697C" w:rsidRDefault="000E697C" w:rsidP="000E697C">
      <w:pPr>
        <w:spacing w:line="237" w:lineRule="auto"/>
        <w:ind w:left="6" w:right="20" w:firstLine="706"/>
        <w:jc w:val="both"/>
      </w:pPr>
      <w:r>
        <w:t>Тя се основава на въведените добри практики и традициите, постигнатите резултати, ценностите и вярванията, организационната култура, оценките на различни институции и родителите, Закона за предучилищното и училищното образование /ЗПУО/, който урежда обществените отношения, свързани с осигуряване на правото на предучилищно образование, както и с устройството, функциите, организацията и финансирането на системата на предучилищното образование. Мисията се отнася до всички участници в предучилищното образование - децата, учителите, директора и другите педагогически специалисти - ресурсни учители, логопеди, психолог, както и родителите. Всички те формират една общност, която трябва да взаимодейства чрез различни форми за сътрудничество, ефективна комуникация, и отношения на загриженост за благополучието на децата, за изпълнение на мисията, визията, изпълнявайки възложени от закона права и отговорности.</w:t>
      </w:r>
    </w:p>
    <w:p w:rsidR="000E697C" w:rsidRDefault="000E697C" w:rsidP="000E697C">
      <w:pPr>
        <w:spacing w:line="237" w:lineRule="auto"/>
        <w:ind w:left="6" w:right="20" w:firstLine="706"/>
        <w:jc w:val="both"/>
      </w:pPr>
    </w:p>
    <w:p w:rsidR="000E697C" w:rsidRDefault="000E697C" w:rsidP="000E697C">
      <w:pPr>
        <w:spacing w:line="237" w:lineRule="auto"/>
        <w:ind w:left="6"/>
        <w:jc w:val="both"/>
      </w:pPr>
      <w:r>
        <w:t>Цялостната педагогическа дейност в детската градина е насочена към изпълнението на ДОС за предучилищно образование, както и към развитие на детската личност чрез удовлетворяване на естетическите и познавателните потребности, формиране на чувства за оценка и уважение, принадлежност и любов, сигурност и задоволяване на физиологичните потребности на всяко дете.</w:t>
      </w:r>
    </w:p>
    <w:p w:rsidR="000E697C" w:rsidRDefault="000E697C" w:rsidP="000E697C">
      <w:pPr>
        <w:spacing w:line="0" w:lineRule="atLeast"/>
        <w:ind w:right="14"/>
        <w:jc w:val="center"/>
        <w:rPr>
          <w:b/>
        </w:rPr>
      </w:pPr>
      <w:r>
        <w:rPr>
          <w:b/>
        </w:rPr>
        <w:t>ВИЗИЯ НА ДЕТСКАТА ГРАДИНА</w:t>
      </w:r>
    </w:p>
    <w:p w:rsidR="000E697C" w:rsidRDefault="000E697C" w:rsidP="000E697C">
      <w:pPr>
        <w:spacing w:line="277" w:lineRule="auto"/>
        <w:ind w:firstLine="708"/>
        <w:jc w:val="both"/>
        <w:rPr>
          <w:rFonts w:eastAsia="Comic Sans MS"/>
        </w:rPr>
      </w:pPr>
      <w:r>
        <w:rPr>
          <w:rFonts w:eastAsia="Comic Sans MS"/>
        </w:rPr>
        <w:t>„</w:t>
      </w:r>
      <w:r w:rsidRPr="00F66B38">
        <w:rPr>
          <w:rFonts w:eastAsia="Comic Sans MS"/>
        </w:rPr>
        <w:t>Утвърждаване на съвременни иновационни модели на възпитателно-образователна дейност в детското заведение осигуряващи максимално развитие на детския личностен потенциал, възможности за пълноценна социална реализация и развитие на способностите в процеса на възпитание и обучение</w:t>
      </w:r>
      <w:r>
        <w:rPr>
          <w:rFonts w:eastAsia="Comic Sans MS"/>
        </w:rPr>
        <w:t>“</w:t>
      </w:r>
      <w:r w:rsidRPr="00F66B38">
        <w:rPr>
          <w:rFonts w:eastAsia="Comic Sans MS"/>
        </w:rPr>
        <w:t>.</w:t>
      </w:r>
    </w:p>
    <w:p w:rsidR="000E697C" w:rsidRDefault="000E697C" w:rsidP="000E697C">
      <w:pPr>
        <w:spacing w:line="0" w:lineRule="atLeast"/>
        <w:ind w:right="14"/>
        <w:rPr>
          <w:b/>
        </w:rPr>
      </w:pPr>
      <w:r>
        <w:rPr>
          <w:b/>
        </w:rPr>
        <w:t>В обществен план детската градина да се утвърди като:</w:t>
      </w:r>
    </w:p>
    <w:p w:rsidR="000E697C" w:rsidRDefault="000E697C" w:rsidP="008F667B">
      <w:pPr>
        <w:numPr>
          <w:ilvl w:val="0"/>
          <w:numId w:val="15"/>
        </w:numPr>
        <w:tabs>
          <w:tab w:val="left" w:pos="146"/>
        </w:tabs>
        <w:spacing w:after="0" w:line="228" w:lineRule="auto"/>
        <w:ind w:left="146" w:right="20" w:hanging="146"/>
        <w:rPr>
          <w:rFonts w:ascii="Symbol" w:eastAsia="Symbol" w:hAnsi="Symbol"/>
        </w:rPr>
      </w:pPr>
      <w:r>
        <w:t>Желано и предпочитано място, където детето да се чувства щастливо, защитено, разбирано, обичано, ценно и подкрепяно.</w:t>
      </w:r>
    </w:p>
    <w:p w:rsidR="000E697C" w:rsidRDefault="000E697C" w:rsidP="000E697C">
      <w:pPr>
        <w:spacing w:line="30" w:lineRule="exact"/>
        <w:rPr>
          <w:rFonts w:ascii="Symbol" w:eastAsia="Symbol" w:hAnsi="Symbol"/>
        </w:rPr>
      </w:pPr>
    </w:p>
    <w:p w:rsidR="000E697C" w:rsidRDefault="000E697C" w:rsidP="008F667B">
      <w:pPr>
        <w:numPr>
          <w:ilvl w:val="0"/>
          <w:numId w:val="15"/>
        </w:numPr>
        <w:tabs>
          <w:tab w:val="left" w:pos="204"/>
        </w:tabs>
        <w:spacing w:after="0" w:line="226" w:lineRule="auto"/>
        <w:ind w:left="146" w:right="20" w:hanging="146"/>
        <w:rPr>
          <w:rFonts w:ascii="Symbol" w:eastAsia="Symbol" w:hAnsi="Symbol"/>
        </w:rPr>
      </w:pPr>
      <w:r>
        <w:t>Пр</w:t>
      </w:r>
      <w:r w:rsidR="00B21999">
        <w:t>едпочитана среда за децата (от 2</w:t>
      </w:r>
      <w:r>
        <w:t xml:space="preserve"> години до 7 години.), където се гарантира тяхното умствено, емоционално, социално, личностно и здравно-физическо развитие.</w:t>
      </w:r>
    </w:p>
    <w:p w:rsidR="000E697C" w:rsidRDefault="000E697C" w:rsidP="000E697C">
      <w:pPr>
        <w:spacing w:line="34" w:lineRule="exact"/>
        <w:rPr>
          <w:rFonts w:ascii="Symbol" w:eastAsia="Symbol" w:hAnsi="Symbol"/>
        </w:rPr>
      </w:pPr>
    </w:p>
    <w:p w:rsidR="000E697C" w:rsidRDefault="000E697C" w:rsidP="008F667B">
      <w:pPr>
        <w:numPr>
          <w:ilvl w:val="0"/>
          <w:numId w:val="15"/>
        </w:numPr>
        <w:tabs>
          <w:tab w:val="left" w:pos="146"/>
        </w:tabs>
        <w:spacing w:after="0" w:line="235" w:lineRule="auto"/>
        <w:ind w:left="146" w:hanging="146"/>
        <w:jc w:val="both"/>
        <w:rPr>
          <w:rFonts w:ascii="Symbol" w:eastAsia="Symbol" w:hAnsi="Symbol"/>
        </w:rPr>
      </w:pPr>
      <w:r>
        <w:t>Образователна институция ориентирана в изпълнение на Стратегията за образователна интеграция на деца и ученици от етническите малцинства, на Националната стратегия за учене през целия живот и на Националната стратегия за повишаване и насърчаване на грамотността и провеждане на последователна политика за осигуряване на равен достъп до качествено образование и пълноценна социализация на деца от етнически малцинства със специално образователни потребности и/ или хронични заболявания, деца в неравностойно положение и др.</w:t>
      </w:r>
    </w:p>
    <w:p w:rsidR="000E697C" w:rsidRDefault="000E697C" w:rsidP="000E697C">
      <w:pPr>
        <w:spacing w:line="40" w:lineRule="exact"/>
        <w:rPr>
          <w:rFonts w:ascii="Symbol" w:eastAsia="Symbol" w:hAnsi="Symbol"/>
        </w:rPr>
      </w:pPr>
    </w:p>
    <w:p w:rsidR="000E697C" w:rsidRDefault="000E697C" w:rsidP="008F667B">
      <w:pPr>
        <w:numPr>
          <w:ilvl w:val="0"/>
          <w:numId w:val="15"/>
        </w:numPr>
        <w:tabs>
          <w:tab w:val="left" w:pos="204"/>
        </w:tabs>
        <w:spacing w:after="0" w:line="226" w:lineRule="auto"/>
        <w:ind w:left="146" w:hanging="146"/>
        <w:rPr>
          <w:rFonts w:ascii="Symbol" w:eastAsia="Symbol" w:hAnsi="Symbol"/>
        </w:rPr>
      </w:pPr>
      <w:r>
        <w:t>Политика за насърчаване и включване в образованието на всички деца и развиване на приобщаващото образование.</w:t>
      </w:r>
    </w:p>
    <w:p w:rsidR="000E697C" w:rsidRDefault="000E697C" w:rsidP="000E697C">
      <w:pPr>
        <w:spacing w:line="30" w:lineRule="exact"/>
        <w:rPr>
          <w:rFonts w:ascii="Symbol" w:eastAsia="Symbol" w:hAnsi="Symbol"/>
        </w:rPr>
      </w:pPr>
    </w:p>
    <w:p w:rsidR="000E697C" w:rsidRPr="00AD4F63" w:rsidRDefault="000E697C" w:rsidP="008F667B">
      <w:pPr>
        <w:numPr>
          <w:ilvl w:val="0"/>
          <w:numId w:val="15"/>
        </w:numPr>
        <w:tabs>
          <w:tab w:val="left" w:pos="204"/>
        </w:tabs>
        <w:spacing w:after="0" w:line="226" w:lineRule="auto"/>
        <w:ind w:left="146" w:hanging="146"/>
        <w:rPr>
          <w:rFonts w:ascii="Symbol" w:eastAsia="Symbol" w:hAnsi="Symbol"/>
        </w:rPr>
      </w:pPr>
      <w:r>
        <w:t>Център за родители, търсещи и намиращи подкрепа, съгласие, помощ, сътрудничество и взаимодействие с педагогическия екип.</w:t>
      </w:r>
    </w:p>
    <w:p w:rsidR="000E697C" w:rsidRDefault="000E697C" w:rsidP="000E697C">
      <w:pPr>
        <w:pStyle w:val="a6"/>
        <w:rPr>
          <w:rFonts w:ascii="Symbol" w:eastAsia="Symbol" w:hAnsi="Symbol"/>
        </w:rPr>
      </w:pPr>
    </w:p>
    <w:p w:rsidR="00E053C9" w:rsidRDefault="00E053C9" w:rsidP="000E697C">
      <w:pPr>
        <w:spacing w:line="0" w:lineRule="atLeast"/>
        <w:ind w:right="-5"/>
        <w:jc w:val="center"/>
        <w:rPr>
          <w:b/>
        </w:rPr>
      </w:pPr>
    </w:p>
    <w:p w:rsidR="00E053C9" w:rsidRDefault="00E053C9" w:rsidP="000E697C">
      <w:pPr>
        <w:spacing w:line="0" w:lineRule="atLeast"/>
        <w:ind w:right="-5"/>
        <w:jc w:val="center"/>
        <w:rPr>
          <w:b/>
        </w:rPr>
      </w:pPr>
    </w:p>
    <w:p w:rsidR="00E053C9" w:rsidRDefault="00E053C9" w:rsidP="000E697C">
      <w:pPr>
        <w:spacing w:line="0" w:lineRule="atLeast"/>
        <w:ind w:right="-5"/>
        <w:jc w:val="center"/>
        <w:rPr>
          <w:b/>
        </w:rPr>
      </w:pPr>
    </w:p>
    <w:p w:rsidR="00E053C9" w:rsidRDefault="00E053C9" w:rsidP="000E697C">
      <w:pPr>
        <w:spacing w:line="0" w:lineRule="atLeast"/>
        <w:ind w:right="-5"/>
        <w:jc w:val="center"/>
        <w:rPr>
          <w:b/>
        </w:rPr>
      </w:pPr>
    </w:p>
    <w:p w:rsidR="00E053C9" w:rsidRDefault="00E053C9" w:rsidP="000E697C">
      <w:pPr>
        <w:spacing w:line="0" w:lineRule="atLeast"/>
        <w:ind w:right="-5"/>
        <w:jc w:val="center"/>
        <w:rPr>
          <w:b/>
        </w:rPr>
      </w:pPr>
    </w:p>
    <w:p w:rsidR="000E697C" w:rsidRDefault="000E697C" w:rsidP="000E697C">
      <w:pPr>
        <w:spacing w:line="0" w:lineRule="atLeast"/>
        <w:ind w:right="-5"/>
        <w:jc w:val="center"/>
        <w:rPr>
          <w:b/>
        </w:rPr>
      </w:pPr>
      <w:r>
        <w:rPr>
          <w:b/>
        </w:rPr>
        <w:t>ЦЕННОСТИ НА ДЕТСКАТА ГРАДИНА</w:t>
      </w:r>
    </w:p>
    <w:p w:rsidR="000E697C" w:rsidRDefault="000E697C" w:rsidP="000E697C">
      <w:pPr>
        <w:spacing w:line="0" w:lineRule="atLeast"/>
        <w:ind w:right="-5"/>
        <w:jc w:val="center"/>
        <w:rPr>
          <w:b/>
        </w:rPr>
      </w:pPr>
      <w:r>
        <w:rPr>
          <w:b/>
        </w:rPr>
        <w:t>„ДЕТЕТО Е ЦЕННОСТ –ЕДИНСТВЕНО И НЕПОВТОРИМО”</w:t>
      </w:r>
    </w:p>
    <w:p w:rsidR="000E697C" w:rsidRDefault="000E697C" w:rsidP="00EB238C">
      <w:pPr>
        <w:spacing w:line="233" w:lineRule="auto"/>
        <w:ind w:left="3406" w:right="120" w:hanging="2602"/>
      </w:pPr>
      <w:r>
        <w:t>Всяка идея за обучение, възпитание, социализация и отглеждане се разглежда през призмата на тази ценност.</w:t>
      </w:r>
    </w:p>
    <w:p w:rsidR="000E697C" w:rsidRDefault="000E697C" w:rsidP="008F667B">
      <w:pPr>
        <w:numPr>
          <w:ilvl w:val="0"/>
          <w:numId w:val="16"/>
        </w:numPr>
        <w:tabs>
          <w:tab w:val="left" w:pos="286"/>
        </w:tabs>
        <w:spacing w:after="0" w:line="0" w:lineRule="atLeast"/>
        <w:ind w:left="286" w:hanging="286"/>
      </w:pPr>
      <w:r>
        <w:t>Обща и допълнителна подкрепа.</w:t>
      </w:r>
    </w:p>
    <w:p w:rsidR="000E697C" w:rsidRDefault="000E697C" w:rsidP="000E697C">
      <w:pPr>
        <w:spacing w:line="3" w:lineRule="exact"/>
      </w:pPr>
    </w:p>
    <w:p w:rsidR="000E697C" w:rsidRDefault="000E697C" w:rsidP="008F667B">
      <w:pPr>
        <w:numPr>
          <w:ilvl w:val="0"/>
          <w:numId w:val="16"/>
        </w:numPr>
        <w:tabs>
          <w:tab w:val="left" w:pos="286"/>
        </w:tabs>
        <w:spacing w:after="0" w:line="0" w:lineRule="atLeast"/>
        <w:ind w:left="286" w:hanging="286"/>
      </w:pPr>
      <w:r>
        <w:t>Личностното отношение към детето е основен подход в дейността ни!</w:t>
      </w:r>
    </w:p>
    <w:p w:rsidR="000E697C" w:rsidRDefault="000E697C" w:rsidP="000E697C">
      <w:pPr>
        <w:spacing w:line="9" w:lineRule="exact"/>
      </w:pPr>
    </w:p>
    <w:p w:rsidR="000E697C" w:rsidRDefault="000E697C" w:rsidP="008F667B">
      <w:pPr>
        <w:numPr>
          <w:ilvl w:val="0"/>
          <w:numId w:val="16"/>
        </w:numPr>
        <w:tabs>
          <w:tab w:val="left" w:pos="289"/>
        </w:tabs>
        <w:spacing w:after="0" w:line="235" w:lineRule="auto"/>
        <w:ind w:left="6" w:right="20" w:hanging="6"/>
      </w:pPr>
      <w:r>
        <w:t>Здравето е най-висша ценност за личността и за обществото и затова е необходимо подготовката за опазването на здравето да започне още в предучилищна възраст.</w:t>
      </w:r>
    </w:p>
    <w:p w:rsidR="000E697C" w:rsidRDefault="000E697C" w:rsidP="000E697C">
      <w:pPr>
        <w:spacing w:line="1" w:lineRule="exact"/>
      </w:pPr>
    </w:p>
    <w:p w:rsidR="000E697C" w:rsidRDefault="000E697C" w:rsidP="008F667B">
      <w:pPr>
        <w:numPr>
          <w:ilvl w:val="0"/>
          <w:numId w:val="16"/>
        </w:numPr>
        <w:tabs>
          <w:tab w:val="left" w:pos="286"/>
        </w:tabs>
        <w:spacing w:after="0" w:line="237" w:lineRule="auto"/>
        <w:ind w:left="286" w:hanging="286"/>
      </w:pPr>
      <w:r>
        <w:t>Самоувереност, усвояване на правила за социални, творчески и публични изяви.</w:t>
      </w:r>
    </w:p>
    <w:p w:rsidR="000E697C" w:rsidRDefault="000E697C" w:rsidP="000E697C">
      <w:pPr>
        <w:spacing w:line="3" w:lineRule="exact"/>
      </w:pPr>
    </w:p>
    <w:p w:rsidR="000E697C" w:rsidRDefault="000E697C" w:rsidP="008F667B">
      <w:pPr>
        <w:numPr>
          <w:ilvl w:val="0"/>
          <w:numId w:val="16"/>
        </w:numPr>
        <w:tabs>
          <w:tab w:val="left" w:pos="286"/>
        </w:tabs>
        <w:spacing w:after="0" w:line="0" w:lineRule="atLeast"/>
        <w:ind w:left="286" w:hanging="286"/>
      </w:pPr>
      <w:r>
        <w:t>Работа в екип, добра комуникация и споделяне на опит;</w:t>
      </w:r>
    </w:p>
    <w:p w:rsidR="000E697C" w:rsidRDefault="000E697C" w:rsidP="000E697C">
      <w:pPr>
        <w:spacing w:line="9" w:lineRule="exact"/>
      </w:pPr>
    </w:p>
    <w:p w:rsidR="000E697C" w:rsidRDefault="000E697C" w:rsidP="008F667B">
      <w:pPr>
        <w:numPr>
          <w:ilvl w:val="0"/>
          <w:numId w:val="16"/>
        </w:numPr>
        <w:tabs>
          <w:tab w:val="left" w:pos="289"/>
        </w:tabs>
        <w:spacing w:after="0" w:line="235" w:lineRule="auto"/>
        <w:ind w:left="6" w:right="20" w:hanging="6"/>
      </w:pPr>
      <w:r>
        <w:t>Педагогическия екип се включва в различни форми за повишаване или поддържане на базовата си квалификация и се създават условия за “Учене през целия живот”.</w:t>
      </w:r>
    </w:p>
    <w:p w:rsidR="000E697C" w:rsidRDefault="000E697C" w:rsidP="000E697C">
      <w:pPr>
        <w:spacing w:line="2" w:lineRule="exact"/>
      </w:pPr>
    </w:p>
    <w:p w:rsidR="000E697C" w:rsidRDefault="000E697C" w:rsidP="008F667B">
      <w:pPr>
        <w:numPr>
          <w:ilvl w:val="0"/>
          <w:numId w:val="16"/>
        </w:numPr>
        <w:tabs>
          <w:tab w:val="left" w:pos="286"/>
        </w:tabs>
        <w:spacing w:after="0" w:line="237" w:lineRule="auto"/>
        <w:ind w:left="286" w:hanging="286"/>
      </w:pPr>
      <w:r>
        <w:t>Създаване на условия за външна изява на деца и учители;</w:t>
      </w:r>
    </w:p>
    <w:p w:rsidR="000E697C" w:rsidRDefault="000E697C" w:rsidP="000E697C">
      <w:pPr>
        <w:spacing w:line="15" w:lineRule="exact"/>
      </w:pPr>
    </w:p>
    <w:p w:rsidR="000E697C" w:rsidRDefault="000E697C" w:rsidP="008F667B">
      <w:pPr>
        <w:numPr>
          <w:ilvl w:val="0"/>
          <w:numId w:val="16"/>
        </w:numPr>
        <w:tabs>
          <w:tab w:val="left" w:pos="289"/>
        </w:tabs>
        <w:spacing w:after="0" w:line="233" w:lineRule="auto"/>
        <w:ind w:left="6" w:hanging="6"/>
      </w:pPr>
      <w:r>
        <w:t>Взаимодействие със Семейството и Обществеността - ползотворни, нов тип отношения на сътрудничество със семейството.</w:t>
      </w:r>
    </w:p>
    <w:p w:rsidR="000E697C" w:rsidRDefault="000E697C" w:rsidP="000E697C">
      <w:pPr>
        <w:spacing w:line="3" w:lineRule="exact"/>
      </w:pPr>
    </w:p>
    <w:p w:rsidR="000E697C" w:rsidRDefault="000E697C" w:rsidP="008F667B">
      <w:pPr>
        <w:numPr>
          <w:ilvl w:val="0"/>
          <w:numId w:val="16"/>
        </w:numPr>
        <w:tabs>
          <w:tab w:val="left" w:pos="286"/>
        </w:tabs>
        <w:spacing w:after="0" w:line="0" w:lineRule="atLeast"/>
        <w:ind w:left="286" w:hanging="286"/>
      </w:pPr>
      <w:r>
        <w:t>Популяризиране на дейността на детската градина.</w:t>
      </w:r>
    </w:p>
    <w:p w:rsidR="000E697C" w:rsidRPr="00A20B1C" w:rsidRDefault="000E697C" w:rsidP="000E697C">
      <w:pPr>
        <w:spacing w:line="238" w:lineRule="auto"/>
        <w:ind w:left="6"/>
        <w:rPr>
          <w:lang w:val="en-US"/>
        </w:rPr>
      </w:pPr>
      <w:r>
        <w:t>10.  Установени традиции в приемствеността с училищата в района.</w:t>
      </w:r>
    </w:p>
    <w:p w:rsidR="000E697C" w:rsidRDefault="000E697C" w:rsidP="00EB238C">
      <w:pPr>
        <w:spacing w:line="0" w:lineRule="atLeast"/>
        <w:ind w:right="14"/>
        <w:jc w:val="center"/>
      </w:pPr>
      <w:r>
        <w:rPr>
          <w:b/>
        </w:rPr>
        <w:t>ПРИОРИТЕТИ ЗА ДЕТСКАТА ГРАДИНА:</w:t>
      </w:r>
    </w:p>
    <w:p w:rsidR="000E697C" w:rsidRDefault="000E697C" w:rsidP="008F667B">
      <w:pPr>
        <w:numPr>
          <w:ilvl w:val="0"/>
          <w:numId w:val="17"/>
        </w:numPr>
        <w:tabs>
          <w:tab w:val="left" w:pos="289"/>
        </w:tabs>
        <w:spacing w:after="0" w:line="210" w:lineRule="auto"/>
        <w:ind w:left="6" w:right="20" w:hanging="6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b/>
        </w:rPr>
        <w:t>Образованието,</w:t>
      </w:r>
      <w:r>
        <w:t xml:space="preserve"> отчитайки значението на играта и осигуряване и използване на необходимата материална база и образователна среда за постигане очакваните резултати по ДОС. Създаване на положителна емоция в образователния процес чрез използване на метода на Монтесори, изкуството – музика, художествено, танцово, театрално, кино и др. , както и практикуване на тези дейности от децата. Да се интегрират знанията за всеки предмет, явление, дейност, отношения. Да се открие таланта на всяко дете и да се развива, както и да се подпомагат децата, които се нуждаят от подкрепа.</w:t>
      </w:r>
    </w:p>
    <w:p w:rsidR="000E697C" w:rsidRDefault="000E697C" w:rsidP="000E697C">
      <w:pPr>
        <w:spacing w:line="15" w:lineRule="exact"/>
        <w:rPr>
          <w:rFonts w:ascii="Wingdings" w:eastAsia="Wingdings" w:hAnsi="Wingdings"/>
          <w:sz w:val="48"/>
          <w:vertAlign w:val="superscript"/>
        </w:rPr>
      </w:pPr>
    </w:p>
    <w:p w:rsidR="000E697C" w:rsidRDefault="000E697C" w:rsidP="008F667B">
      <w:pPr>
        <w:numPr>
          <w:ilvl w:val="0"/>
          <w:numId w:val="17"/>
        </w:numPr>
        <w:tabs>
          <w:tab w:val="left" w:pos="289"/>
        </w:tabs>
        <w:spacing w:after="0" w:line="180" w:lineRule="auto"/>
        <w:ind w:left="6" w:right="20" w:hanging="6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b/>
        </w:rPr>
        <w:t>Играта</w:t>
      </w:r>
      <w:r>
        <w:t xml:space="preserve"> като любима и значима дейност за образователния процес и за живота на детето в предучилищна възраст. Ние вярваме и очакваме, че всички деца са способни да учат играейки.</w:t>
      </w:r>
    </w:p>
    <w:p w:rsidR="000E697C" w:rsidRDefault="000E697C" w:rsidP="000E697C">
      <w:pPr>
        <w:spacing w:line="16" w:lineRule="exact"/>
        <w:rPr>
          <w:rFonts w:ascii="Wingdings" w:eastAsia="Wingdings" w:hAnsi="Wingdings"/>
          <w:sz w:val="48"/>
          <w:vertAlign w:val="superscript"/>
        </w:rPr>
      </w:pPr>
    </w:p>
    <w:p w:rsidR="000E697C" w:rsidRDefault="000E697C" w:rsidP="008F667B">
      <w:pPr>
        <w:numPr>
          <w:ilvl w:val="0"/>
          <w:numId w:val="17"/>
        </w:numPr>
        <w:tabs>
          <w:tab w:val="left" w:pos="289"/>
        </w:tabs>
        <w:spacing w:after="0" w:line="182" w:lineRule="auto"/>
        <w:ind w:left="6" w:hanging="6"/>
        <w:rPr>
          <w:rFonts w:ascii="Wingdings" w:eastAsia="Wingdings" w:hAnsi="Wingdings"/>
          <w:sz w:val="41"/>
          <w:vertAlign w:val="superscript"/>
        </w:rPr>
      </w:pPr>
      <w:r>
        <w:rPr>
          <w:b/>
        </w:rPr>
        <w:t>Възпитанието</w:t>
      </w:r>
      <w:r>
        <w:t xml:space="preserve"> като елемент на образованието и социализацията, включващо правила за поведение и общуване, добри обноски и усвояване на ценности;</w:t>
      </w:r>
    </w:p>
    <w:p w:rsidR="000E697C" w:rsidRDefault="000E697C" w:rsidP="000E697C">
      <w:pPr>
        <w:spacing w:line="15" w:lineRule="exact"/>
        <w:rPr>
          <w:rFonts w:ascii="Wingdings" w:eastAsia="Wingdings" w:hAnsi="Wingdings"/>
          <w:sz w:val="41"/>
          <w:vertAlign w:val="superscript"/>
        </w:rPr>
      </w:pPr>
    </w:p>
    <w:p w:rsidR="000E697C" w:rsidRDefault="000E697C" w:rsidP="008F667B">
      <w:pPr>
        <w:numPr>
          <w:ilvl w:val="0"/>
          <w:numId w:val="17"/>
        </w:numPr>
        <w:tabs>
          <w:tab w:val="left" w:pos="289"/>
        </w:tabs>
        <w:spacing w:after="0" w:line="180" w:lineRule="auto"/>
        <w:ind w:left="6" w:right="20" w:hanging="6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b/>
        </w:rPr>
        <w:t>Здравеопазването -</w:t>
      </w:r>
      <w:r>
        <w:t xml:space="preserve"> ежедневен филтър; хигиенен режим, превенция на здравето, </w:t>
      </w:r>
      <w:proofErr w:type="spellStart"/>
      <w:r>
        <w:t>закалителен</w:t>
      </w:r>
      <w:proofErr w:type="spellEnd"/>
      <w:r>
        <w:t xml:space="preserve"> режим, екологична обстановка за отглеждане, организация на учебния ден осигуряваща обучение, игра, престой на двора, сред природата, почивка;</w:t>
      </w:r>
    </w:p>
    <w:p w:rsidR="000E697C" w:rsidRDefault="000E697C" w:rsidP="000E697C">
      <w:pPr>
        <w:spacing w:line="12" w:lineRule="exact"/>
        <w:rPr>
          <w:rFonts w:ascii="Wingdings" w:eastAsia="Wingdings" w:hAnsi="Wingdings"/>
          <w:sz w:val="48"/>
          <w:vertAlign w:val="superscript"/>
        </w:rPr>
      </w:pPr>
    </w:p>
    <w:p w:rsidR="000E697C" w:rsidRPr="00244D5E" w:rsidRDefault="000E697C" w:rsidP="008F667B">
      <w:pPr>
        <w:numPr>
          <w:ilvl w:val="0"/>
          <w:numId w:val="17"/>
        </w:numPr>
        <w:tabs>
          <w:tab w:val="left" w:pos="289"/>
        </w:tabs>
        <w:spacing w:after="0" w:line="180" w:lineRule="auto"/>
        <w:ind w:left="6" w:right="20" w:hanging="6"/>
        <w:rPr>
          <w:rFonts w:ascii="Wingdings" w:eastAsia="Wingdings" w:hAnsi="Wingdings"/>
          <w:vertAlign w:val="superscript"/>
        </w:rPr>
      </w:pPr>
      <w:r w:rsidRPr="00244D5E">
        <w:rPr>
          <w:b/>
        </w:rPr>
        <w:t>Храненето</w:t>
      </w:r>
      <w:r w:rsidRPr="00244D5E">
        <w:t xml:space="preserve"> - спазване на наредбите за здравословно хранене, съобразяване с вкусовете на децата.</w:t>
      </w:r>
    </w:p>
    <w:p w:rsidR="000E697C" w:rsidRDefault="000E697C" w:rsidP="000E697C">
      <w:pPr>
        <w:spacing w:line="2" w:lineRule="exact"/>
        <w:rPr>
          <w:rFonts w:ascii="Wingdings" w:eastAsia="Wingdings" w:hAnsi="Wingdings"/>
          <w:sz w:val="42"/>
          <w:vertAlign w:val="superscript"/>
        </w:rPr>
      </w:pPr>
    </w:p>
    <w:p w:rsidR="000E697C" w:rsidRPr="00244D5E" w:rsidRDefault="000E697C" w:rsidP="008F667B">
      <w:pPr>
        <w:numPr>
          <w:ilvl w:val="0"/>
          <w:numId w:val="17"/>
        </w:numPr>
        <w:tabs>
          <w:tab w:val="left" w:pos="286"/>
        </w:tabs>
        <w:spacing w:after="0" w:line="184" w:lineRule="auto"/>
        <w:ind w:left="286" w:hanging="286"/>
        <w:rPr>
          <w:rFonts w:ascii="Wingdings" w:eastAsia="Wingdings" w:hAnsi="Wingdings"/>
          <w:vertAlign w:val="superscript"/>
        </w:rPr>
      </w:pPr>
      <w:r w:rsidRPr="00244D5E">
        <w:rPr>
          <w:b/>
        </w:rPr>
        <w:t>Социализацията</w:t>
      </w:r>
      <w:r w:rsidRPr="00244D5E">
        <w:t xml:space="preserve">  в съответствие със следните принципи:</w:t>
      </w:r>
    </w:p>
    <w:p w:rsidR="000E697C" w:rsidRPr="00244D5E" w:rsidRDefault="000E697C" w:rsidP="000E697C">
      <w:pPr>
        <w:spacing w:line="26" w:lineRule="exact"/>
      </w:pPr>
    </w:p>
    <w:p w:rsidR="000E697C" w:rsidRPr="00244D5E" w:rsidRDefault="000E697C" w:rsidP="000E697C">
      <w:pPr>
        <w:spacing w:line="229" w:lineRule="auto"/>
        <w:ind w:left="6" w:right="20" w:firstLine="706"/>
      </w:pPr>
      <w:r w:rsidRPr="00244D5E">
        <w:rPr>
          <w:b/>
        </w:rPr>
        <w:t>а</w:t>
      </w:r>
      <w:r w:rsidRPr="00244D5E">
        <w:t>/ прилагане на държавната политика за осигуряване на правото на предучилищно образование. Спазване на правилата за прием на децата в детската градина;</w:t>
      </w:r>
    </w:p>
    <w:p w:rsidR="000E697C" w:rsidRDefault="000E697C" w:rsidP="000E697C">
      <w:pPr>
        <w:spacing w:line="235" w:lineRule="auto"/>
        <w:ind w:left="6" w:right="20" w:firstLine="706"/>
        <w:jc w:val="both"/>
      </w:pPr>
      <w:r>
        <w:rPr>
          <w:b/>
        </w:rPr>
        <w:t>б/</w:t>
      </w:r>
      <w:r>
        <w:t xml:space="preserve"> ориентираност към интересите и мотивацията на детето, към възрастовите и социалните промени в живота му;</w:t>
      </w:r>
    </w:p>
    <w:p w:rsidR="000E697C" w:rsidRDefault="000E697C" w:rsidP="000E697C">
      <w:pPr>
        <w:spacing w:line="12" w:lineRule="exact"/>
      </w:pPr>
    </w:p>
    <w:p w:rsidR="000E697C" w:rsidRDefault="000E697C" w:rsidP="000E697C">
      <w:pPr>
        <w:spacing w:line="236" w:lineRule="auto"/>
        <w:ind w:left="6" w:right="20" w:firstLine="706"/>
        <w:jc w:val="both"/>
      </w:pPr>
      <w:r>
        <w:rPr>
          <w:b/>
        </w:rPr>
        <w:lastRenderedPageBreak/>
        <w:t>в/</w:t>
      </w:r>
      <w:r>
        <w:t xml:space="preserve"> бърза и лесна адаптация към условията в детската градина чрез подходящи педагогически подходи съобразени с постигнатите практически умения и знания на детето в семейната среда, възпитаване на емпатия;</w:t>
      </w:r>
    </w:p>
    <w:p w:rsidR="000E697C" w:rsidRDefault="000E697C" w:rsidP="000E697C">
      <w:pPr>
        <w:spacing w:line="17" w:lineRule="exact"/>
      </w:pPr>
    </w:p>
    <w:p w:rsidR="000E697C" w:rsidRDefault="000E697C" w:rsidP="000E697C">
      <w:pPr>
        <w:spacing w:line="233" w:lineRule="auto"/>
        <w:ind w:left="6" w:right="20" w:firstLine="706"/>
        <w:jc w:val="both"/>
      </w:pPr>
      <w:r>
        <w:rPr>
          <w:b/>
        </w:rPr>
        <w:t>г/</w:t>
      </w:r>
      <w:r>
        <w:t xml:space="preserve"> приобщаване на всяко дете към образователните практики в детската градина за ранно развитие и подготовка за училище;</w:t>
      </w:r>
    </w:p>
    <w:p w:rsidR="000E697C" w:rsidRDefault="000E697C" w:rsidP="000E697C">
      <w:pPr>
        <w:spacing w:line="16" w:lineRule="exact"/>
      </w:pPr>
    </w:p>
    <w:p w:rsidR="000E697C" w:rsidRDefault="000E697C" w:rsidP="000E697C">
      <w:pPr>
        <w:spacing w:line="233" w:lineRule="auto"/>
        <w:ind w:left="6" w:right="20" w:firstLine="706"/>
        <w:jc w:val="both"/>
      </w:pPr>
      <w:r>
        <w:rPr>
          <w:b/>
        </w:rPr>
        <w:t>д</w:t>
      </w:r>
      <w:r>
        <w:t xml:space="preserve">/ </w:t>
      </w:r>
      <w:proofErr w:type="spellStart"/>
      <w:r>
        <w:t>равнопоставеност</w:t>
      </w:r>
      <w:proofErr w:type="spellEnd"/>
      <w:r>
        <w:t xml:space="preserve"> и недопускане на дискриминация при провеждане на предучилищното образование;</w:t>
      </w:r>
    </w:p>
    <w:p w:rsidR="000E697C" w:rsidRPr="00244D5E" w:rsidRDefault="000E697C" w:rsidP="008F667B">
      <w:pPr>
        <w:numPr>
          <w:ilvl w:val="0"/>
          <w:numId w:val="18"/>
        </w:numPr>
        <w:tabs>
          <w:tab w:val="left" w:pos="286"/>
        </w:tabs>
        <w:spacing w:after="0" w:line="183" w:lineRule="auto"/>
        <w:ind w:left="286" w:hanging="286"/>
        <w:rPr>
          <w:rFonts w:ascii="Wingdings" w:eastAsia="Wingdings" w:hAnsi="Wingdings"/>
          <w:vertAlign w:val="superscript"/>
        </w:rPr>
      </w:pPr>
      <w:r w:rsidRPr="00244D5E">
        <w:rPr>
          <w:b/>
        </w:rPr>
        <w:t>Спортът и физическата култура</w:t>
      </w:r>
      <w:r w:rsidRPr="00244D5E">
        <w:t xml:space="preserve">  като специфична предметна и познавателна дейност</w:t>
      </w:r>
      <w:r>
        <w:t xml:space="preserve"> </w:t>
      </w:r>
    </w:p>
    <w:p w:rsidR="000E697C" w:rsidRPr="00244D5E" w:rsidRDefault="000E697C" w:rsidP="000E697C">
      <w:pPr>
        <w:spacing w:line="21" w:lineRule="exact"/>
      </w:pPr>
    </w:p>
    <w:p w:rsidR="000E697C" w:rsidRPr="00244D5E" w:rsidRDefault="000E697C" w:rsidP="000E697C">
      <w:pPr>
        <w:spacing w:line="233" w:lineRule="auto"/>
        <w:ind w:left="6" w:right="20"/>
        <w:jc w:val="both"/>
      </w:pPr>
      <w:r w:rsidRPr="00244D5E">
        <w:t>предоставят възможности за функционално, двигателно и моторно развитие, за подобряване на здравословното състояние и на физическата дееспособност на децата чрез удължаване на престоя им на открито и чрез организирани физкултурни дейности и игри.</w:t>
      </w:r>
    </w:p>
    <w:p w:rsidR="000E697C" w:rsidRPr="00244D5E" w:rsidRDefault="000E697C" w:rsidP="000E697C">
      <w:pPr>
        <w:spacing w:line="17" w:lineRule="exact"/>
      </w:pPr>
    </w:p>
    <w:p w:rsidR="000E697C" w:rsidRPr="00244D5E" w:rsidRDefault="000E697C" w:rsidP="008F667B">
      <w:pPr>
        <w:numPr>
          <w:ilvl w:val="0"/>
          <w:numId w:val="19"/>
        </w:numPr>
        <w:tabs>
          <w:tab w:val="left" w:pos="289"/>
        </w:tabs>
        <w:spacing w:after="0" w:line="182" w:lineRule="auto"/>
        <w:ind w:left="6" w:right="20" w:hanging="6"/>
        <w:rPr>
          <w:rFonts w:ascii="Wingdings" w:eastAsia="Wingdings" w:hAnsi="Wingdings"/>
          <w:vertAlign w:val="superscript"/>
        </w:rPr>
      </w:pPr>
      <w:r w:rsidRPr="00244D5E">
        <w:rPr>
          <w:b/>
        </w:rPr>
        <w:t>Изкуствата</w:t>
      </w:r>
      <w:r w:rsidRPr="00244D5E">
        <w:t xml:space="preserve"> – Запознаване и практикуване на изкуствата, създаване на условия за изява, желание за представяне, внасяне на разнообразие в живата на децата.</w:t>
      </w:r>
    </w:p>
    <w:p w:rsidR="000E697C" w:rsidRDefault="000E697C" w:rsidP="000E697C">
      <w:pPr>
        <w:spacing w:line="282" w:lineRule="exact"/>
      </w:pPr>
    </w:p>
    <w:p w:rsidR="000E697C" w:rsidRDefault="000E697C" w:rsidP="00EB238C">
      <w:pPr>
        <w:spacing w:line="0" w:lineRule="atLeast"/>
        <w:ind w:left="866"/>
      </w:pPr>
      <w:r>
        <w:rPr>
          <w:b/>
        </w:rPr>
        <w:t>Принципи и подходи в управлението на ДГ и в педагогическия процес:</w:t>
      </w:r>
    </w:p>
    <w:p w:rsidR="000E697C" w:rsidRDefault="000E697C" w:rsidP="00EB238C">
      <w:pPr>
        <w:spacing w:line="0" w:lineRule="atLeast"/>
        <w:ind w:left="6"/>
      </w:pPr>
      <w:r>
        <w:t>-</w:t>
      </w:r>
      <w:proofErr w:type="spellStart"/>
      <w:r>
        <w:t>Холистичен</w:t>
      </w:r>
      <w:proofErr w:type="spellEnd"/>
      <w:r>
        <w:t xml:space="preserve"> /цялостно развитие на детето/,</w:t>
      </w:r>
    </w:p>
    <w:p w:rsidR="000E697C" w:rsidRDefault="000E697C" w:rsidP="000E697C">
      <w:pPr>
        <w:spacing w:line="0" w:lineRule="atLeast"/>
        <w:ind w:left="6"/>
      </w:pPr>
      <w:r>
        <w:t>-Хуманизъм и толерантност,</w:t>
      </w:r>
    </w:p>
    <w:p w:rsidR="000E697C" w:rsidRDefault="000E697C" w:rsidP="000E697C">
      <w:pPr>
        <w:spacing w:line="237" w:lineRule="auto"/>
        <w:ind w:left="6"/>
      </w:pPr>
      <w:r>
        <w:t>-Иновативност ;</w:t>
      </w:r>
    </w:p>
    <w:p w:rsidR="000E697C" w:rsidRDefault="000E697C" w:rsidP="000E697C">
      <w:pPr>
        <w:spacing w:line="4" w:lineRule="exact"/>
      </w:pPr>
    </w:p>
    <w:p w:rsidR="000E697C" w:rsidRDefault="000E697C" w:rsidP="000E697C">
      <w:pPr>
        <w:spacing w:line="0" w:lineRule="atLeast"/>
        <w:ind w:left="6"/>
      </w:pPr>
      <w:r>
        <w:t>-Ефективност и ефикасност в педагогическите и управленските практики,</w:t>
      </w:r>
    </w:p>
    <w:p w:rsidR="000E697C" w:rsidRDefault="000E697C" w:rsidP="000E697C">
      <w:pPr>
        <w:spacing w:line="237" w:lineRule="auto"/>
        <w:ind w:left="6"/>
      </w:pPr>
      <w:r>
        <w:t>-Индивидуален,  демократичен и интеграционен подход;</w:t>
      </w:r>
    </w:p>
    <w:p w:rsidR="000E697C" w:rsidRDefault="000E697C" w:rsidP="000E697C">
      <w:pPr>
        <w:spacing w:line="3" w:lineRule="exact"/>
      </w:pPr>
    </w:p>
    <w:p w:rsidR="000E697C" w:rsidRDefault="000E697C" w:rsidP="000E697C">
      <w:pPr>
        <w:spacing w:line="0" w:lineRule="atLeast"/>
        <w:ind w:left="6"/>
      </w:pPr>
      <w:r>
        <w:t>-Автономия и самоуправление за провеждане на образователни политики;</w:t>
      </w:r>
    </w:p>
    <w:p w:rsidR="000E697C" w:rsidRDefault="000E697C" w:rsidP="00EB238C">
      <w:pPr>
        <w:tabs>
          <w:tab w:val="left" w:pos="7686"/>
        </w:tabs>
        <w:spacing w:line="237" w:lineRule="auto"/>
        <w:ind w:left="6"/>
      </w:pPr>
      <w:r>
        <w:t>-Ангажираност и сътрудничество м</w:t>
      </w:r>
      <w:r w:rsidR="00EB238C">
        <w:t xml:space="preserve">ежду участниците в изпълнението </w:t>
      </w:r>
      <w:r>
        <w:t>на стратегията и</w:t>
      </w:r>
      <w:r w:rsidR="00EB238C">
        <w:t xml:space="preserve"> </w:t>
      </w:r>
    </w:p>
    <w:p w:rsidR="000E697C" w:rsidRDefault="000E697C" w:rsidP="000E697C">
      <w:pPr>
        <w:spacing w:line="0" w:lineRule="atLeast"/>
        <w:ind w:left="6"/>
      </w:pPr>
      <w:r>
        <w:t>образователния процес;</w:t>
      </w:r>
    </w:p>
    <w:p w:rsidR="000E697C" w:rsidRDefault="000E697C" w:rsidP="00EB238C">
      <w:pPr>
        <w:spacing w:line="238" w:lineRule="auto"/>
        <w:ind w:left="6"/>
      </w:pPr>
      <w:r>
        <w:t>-Ясно разделение на отговорностите по изпълнение на стратегията и плана за действие;</w:t>
      </w:r>
    </w:p>
    <w:p w:rsidR="000E697C" w:rsidRDefault="000E697C" w:rsidP="000E697C">
      <w:pPr>
        <w:spacing w:line="0" w:lineRule="atLeast"/>
        <w:ind w:left="6"/>
      </w:pPr>
      <w:r>
        <w:t>-Непрекъснатост и прозрачност на управлението на качеството;</w:t>
      </w:r>
    </w:p>
    <w:p w:rsidR="000E697C" w:rsidRDefault="000E697C" w:rsidP="00206C1D">
      <w:pPr>
        <w:spacing w:line="0" w:lineRule="atLeast"/>
        <w:ind w:right="14"/>
      </w:pPr>
      <w:r>
        <w:rPr>
          <w:b/>
        </w:rPr>
        <w:t>СТРАТЕГИЧЕСКИ ЦЕЛИ  И ПОДЦЕЛИ НА ДЕТСКАТА ГРАДИНА:</w:t>
      </w:r>
    </w:p>
    <w:p w:rsidR="00206C1D" w:rsidRPr="00206C1D" w:rsidRDefault="00206C1D" w:rsidP="00206C1D">
      <w:pPr>
        <w:pStyle w:val="ab"/>
        <w:spacing w:line="276" w:lineRule="auto"/>
        <w:ind w:left="1276" w:hanging="709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>1. Непрекъснато п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овишаване</w:t>
      </w:r>
      <w:proofErr w:type="spellEnd"/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качеството</w:t>
      </w:r>
      <w:proofErr w:type="spellEnd"/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на</w:t>
      </w:r>
      <w:proofErr w:type="spellEnd"/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 w:rsidRPr="00206C1D">
        <w:rPr>
          <w:rFonts w:asciiTheme="minorHAnsi" w:eastAsia="Calibri" w:hAnsiTheme="minorHAnsi"/>
          <w:sz w:val="22"/>
          <w:szCs w:val="22"/>
        </w:rPr>
        <w:t xml:space="preserve">предлаганото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образование</w:t>
      </w:r>
      <w:proofErr w:type="spellEnd"/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и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осигуряване</w:t>
      </w:r>
      <w:proofErr w:type="spellEnd"/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на</w:t>
      </w:r>
      <w:proofErr w:type="spellEnd"/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подходяща</w:t>
      </w:r>
      <w:proofErr w:type="spellEnd"/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подкрепяща</w:t>
      </w:r>
      <w:proofErr w:type="spellEnd"/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образователна</w:t>
      </w:r>
      <w:proofErr w:type="spellEnd"/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среда</w:t>
      </w:r>
      <w:proofErr w:type="spellEnd"/>
      <w:r w:rsidRPr="00206C1D">
        <w:rPr>
          <w:rFonts w:asciiTheme="minorHAnsi" w:eastAsia="Calibri" w:hAnsiTheme="minorHAnsi"/>
          <w:sz w:val="22"/>
          <w:szCs w:val="22"/>
        </w:rPr>
        <w:t xml:space="preserve">, адресирана към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всяко</w:t>
      </w:r>
      <w:proofErr w:type="spellEnd"/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proofErr w:type="spellStart"/>
      <w:r w:rsidRPr="00206C1D">
        <w:rPr>
          <w:rFonts w:asciiTheme="minorHAnsi" w:eastAsia="Calibri" w:hAnsiTheme="minorHAnsi"/>
          <w:sz w:val="22"/>
          <w:szCs w:val="22"/>
          <w:lang w:val="en-US"/>
        </w:rPr>
        <w:t>дете</w:t>
      </w:r>
      <w:proofErr w:type="spellEnd"/>
      <w:r w:rsidRPr="00206C1D">
        <w:rPr>
          <w:rFonts w:asciiTheme="minorHAnsi" w:eastAsia="Calibri" w:hAnsiTheme="minorHAnsi"/>
          <w:sz w:val="22"/>
          <w:szCs w:val="22"/>
        </w:rPr>
        <w:t>,</w:t>
      </w:r>
      <w:r w:rsidRPr="00206C1D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 w:rsidRPr="00206C1D">
        <w:rPr>
          <w:rFonts w:asciiTheme="minorHAnsi" w:eastAsia="Calibri" w:hAnsiTheme="minorHAnsi"/>
          <w:sz w:val="22"/>
          <w:szCs w:val="22"/>
        </w:rPr>
        <w:t>организирана с подкрепата на семействата на децата, обществената среда и институциите, ангажирани с образование.</w:t>
      </w:r>
    </w:p>
    <w:p w:rsidR="00206C1D" w:rsidRPr="00206C1D" w:rsidRDefault="00206C1D" w:rsidP="00206C1D">
      <w:pPr>
        <w:pStyle w:val="ab"/>
        <w:spacing w:line="276" w:lineRule="auto"/>
        <w:ind w:left="1276" w:hanging="709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>2. Автономия за определяне на иновативни образователни политики, устройството и дейността на детската градина, организацията, методите и средствата на обучение за осигуряване на качествено предучилищно образование.</w:t>
      </w:r>
    </w:p>
    <w:p w:rsidR="00206C1D" w:rsidRPr="00206C1D" w:rsidRDefault="00206C1D" w:rsidP="00206C1D">
      <w:pPr>
        <w:pStyle w:val="ab"/>
        <w:spacing w:line="276" w:lineRule="auto"/>
        <w:ind w:left="1276" w:hanging="709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>3. Изграждане на иновативна образователна среда за достъп и равен шанс за предучилищно образование на всички деца – обхващане, включване и предотвратяване на отпадането на деца от подготвителните групи и деца от уязвими групи.</w:t>
      </w:r>
    </w:p>
    <w:p w:rsidR="00206C1D" w:rsidRPr="00206C1D" w:rsidRDefault="00206C1D" w:rsidP="00206C1D">
      <w:pPr>
        <w:pStyle w:val="ab"/>
        <w:spacing w:before="120" w:after="120" w:line="276" w:lineRule="auto"/>
        <w:rPr>
          <w:rFonts w:asciiTheme="minorHAnsi" w:eastAsia="Calibri" w:hAnsiTheme="minorHAnsi" w:cs="Arial"/>
          <w:b/>
          <w:sz w:val="22"/>
          <w:szCs w:val="22"/>
          <w:lang w:val="en-US"/>
        </w:rPr>
      </w:pPr>
      <w:r w:rsidRPr="00206C1D">
        <w:rPr>
          <w:rFonts w:asciiTheme="minorHAnsi" w:eastAsia="Calibri" w:hAnsiTheme="minorHAnsi" w:cs="Arial"/>
          <w:b/>
          <w:sz w:val="22"/>
          <w:szCs w:val="22"/>
        </w:rPr>
        <w:t xml:space="preserve">Оперативни </w:t>
      </w:r>
      <w:proofErr w:type="spellStart"/>
      <w:r w:rsidRPr="00206C1D">
        <w:rPr>
          <w:rFonts w:asciiTheme="minorHAnsi" w:eastAsia="Calibri" w:hAnsiTheme="minorHAnsi" w:cs="Arial"/>
          <w:b/>
          <w:sz w:val="22"/>
          <w:szCs w:val="22"/>
          <w:lang w:val="en-US"/>
        </w:rPr>
        <w:t>цели</w:t>
      </w:r>
      <w:proofErr w:type="spellEnd"/>
      <w:r w:rsidRPr="00206C1D">
        <w:rPr>
          <w:rFonts w:asciiTheme="minorHAnsi" w:eastAsia="Calibri" w:hAnsiTheme="minorHAnsi" w:cs="Arial"/>
          <w:b/>
          <w:sz w:val="22"/>
          <w:szCs w:val="22"/>
          <w:lang w:val="en-US"/>
        </w:rPr>
        <w:t xml:space="preserve">: </w:t>
      </w:r>
    </w:p>
    <w:p w:rsidR="00206C1D" w:rsidRPr="00206C1D" w:rsidRDefault="00206C1D" w:rsidP="008F667B">
      <w:pPr>
        <w:pStyle w:val="ab"/>
        <w:numPr>
          <w:ilvl w:val="2"/>
          <w:numId w:val="40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>Осигуряване на стабилност на развитието на образователната институция.</w:t>
      </w:r>
    </w:p>
    <w:p w:rsidR="00206C1D" w:rsidRPr="00206C1D" w:rsidRDefault="00206C1D" w:rsidP="008F667B">
      <w:pPr>
        <w:pStyle w:val="ab"/>
        <w:numPr>
          <w:ilvl w:val="2"/>
          <w:numId w:val="40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>Гарантиране на ред, сигурност и защита на децата на всяко дете.</w:t>
      </w:r>
    </w:p>
    <w:p w:rsidR="00206C1D" w:rsidRPr="00206C1D" w:rsidRDefault="00206C1D" w:rsidP="008F667B">
      <w:pPr>
        <w:pStyle w:val="ab"/>
        <w:numPr>
          <w:ilvl w:val="2"/>
          <w:numId w:val="40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lastRenderedPageBreak/>
        <w:t xml:space="preserve">Утвърждаване и обогатяване на качеството на педагогическата среда за развиващо обучение, което да осигурява изява на детските способности и дарования. </w:t>
      </w:r>
    </w:p>
    <w:p w:rsidR="00206C1D" w:rsidRPr="00206C1D" w:rsidRDefault="00206C1D" w:rsidP="008F667B">
      <w:pPr>
        <w:pStyle w:val="ab"/>
        <w:numPr>
          <w:ilvl w:val="2"/>
          <w:numId w:val="40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>Привличане на родителите за подпомагане на образователния процес чрез избор на форми за ефективно сътрудничество.</w:t>
      </w:r>
    </w:p>
    <w:p w:rsidR="00206C1D" w:rsidRPr="00206C1D" w:rsidRDefault="00206C1D" w:rsidP="008F667B">
      <w:pPr>
        <w:pStyle w:val="ab"/>
        <w:numPr>
          <w:ilvl w:val="2"/>
          <w:numId w:val="40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 xml:space="preserve">Работещо партньорство и добра координация с обществената среда и институциите-партньори на детската градина за успешното осъществяване на националната и областна образователна политика. </w:t>
      </w:r>
    </w:p>
    <w:p w:rsidR="00206C1D" w:rsidRPr="00206C1D" w:rsidRDefault="00206C1D" w:rsidP="008F667B">
      <w:pPr>
        <w:pStyle w:val="ab"/>
        <w:numPr>
          <w:ilvl w:val="2"/>
          <w:numId w:val="40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 xml:space="preserve">Утвърждаване на детската градина като институция, научно, културно и спортно средище за деца. </w:t>
      </w:r>
    </w:p>
    <w:p w:rsidR="00206C1D" w:rsidRPr="00206C1D" w:rsidRDefault="00206C1D" w:rsidP="008F667B">
      <w:pPr>
        <w:pStyle w:val="ab"/>
        <w:numPr>
          <w:ilvl w:val="2"/>
          <w:numId w:val="40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 xml:space="preserve">Обогатяване на </w:t>
      </w:r>
      <w:proofErr w:type="spellStart"/>
      <w:r w:rsidRPr="00206C1D">
        <w:rPr>
          <w:rFonts w:asciiTheme="minorHAnsi" w:eastAsia="Calibri" w:hAnsiTheme="minorHAnsi"/>
          <w:sz w:val="22"/>
          <w:szCs w:val="22"/>
        </w:rPr>
        <w:t>имиджовата</w:t>
      </w:r>
      <w:proofErr w:type="spellEnd"/>
      <w:r w:rsidRPr="00206C1D">
        <w:rPr>
          <w:rFonts w:asciiTheme="minorHAnsi" w:eastAsia="Calibri" w:hAnsiTheme="minorHAnsi"/>
          <w:sz w:val="22"/>
          <w:szCs w:val="22"/>
        </w:rPr>
        <w:t xml:space="preserve"> политика на образователната институция. </w:t>
      </w:r>
    </w:p>
    <w:p w:rsidR="00206C1D" w:rsidRPr="00206C1D" w:rsidRDefault="00206C1D" w:rsidP="008F667B">
      <w:pPr>
        <w:pStyle w:val="ab"/>
        <w:numPr>
          <w:ilvl w:val="2"/>
          <w:numId w:val="40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>Усъвършенстване на процедурите по оценяване и самооценяване на работещите в детската градина.</w:t>
      </w:r>
    </w:p>
    <w:p w:rsidR="00206C1D" w:rsidRPr="00206C1D" w:rsidRDefault="00206C1D" w:rsidP="008F667B">
      <w:pPr>
        <w:pStyle w:val="ab"/>
        <w:numPr>
          <w:ilvl w:val="2"/>
          <w:numId w:val="40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 xml:space="preserve">Усъвършенстване на системата по квалификация, преквалификация и обучение. </w:t>
      </w:r>
    </w:p>
    <w:p w:rsidR="00206C1D" w:rsidRPr="00206C1D" w:rsidRDefault="00206C1D" w:rsidP="008F667B">
      <w:pPr>
        <w:pStyle w:val="ab"/>
        <w:numPr>
          <w:ilvl w:val="2"/>
          <w:numId w:val="40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206C1D">
        <w:rPr>
          <w:rFonts w:asciiTheme="minorHAnsi" w:eastAsia="Calibri" w:hAnsiTheme="minorHAnsi"/>
          <w:sz w:val="22"/>
          <w:szCs w:val="22"/>
        </w:rPr>
        <w:t>Разширяване и модернизация на вече осъществените и изградени условия на ползване на материално - техническата база на детската градина.</w:t>
      </w:r>
    </w:p>
    <w:p w:rsidR="00206C1D" w:rsidRPr="00206C1D" w:rsidRDefault="00206C1D" w:rsidP="00206C1D">
      <w:pPr>
        <w:pStyle w:val="ab"/>
        <w:spacing w:line="276" w:lineRule="auto"/>
        <w:ind w:left="1419" w:firstLine="0"/>
        <w:rPr>
          <w:rFonts w:asciiTheme="minorHAnsi" w:eastAsia="Calibri" w:hAnsiTheme="minorHAnsi"/>
          <w:szCs w:val="24"/>
        </w:rPr>
      </w:pPr>
    </w:p>
    <w:p w:rsidR="00206C1D" w:rsidRPr="00767C67" w:rsidRDefault="00206C1D" w:rsidP="00206C1D">
      <w:pPr>
        <w:spacing w:after="120"/>
        <w:jc w:val="both"/>
        <w:rPr>
          <w:b/>
        </w:rPr>
      </w:pPr>
      <w:r w:rsidRPr="00767C67">
        <w:rPr>
          <w:b/>
        </w:rPr>
        <w:t>Приоритетни области за изпълнение на стратегическите и специфични цели в дейността на детската градина (съгл. чл. 263, ал. 4 от ЗПУО-ДВ, бр. 11 от 2023 г.):</w:t>
      </w:r>
    </w:p>
    <w:p w:rsidR="00206C1D" w:rsidRPr="00767C67" w:rsidRDefault="00206C1D" w:rsidP="00206C1D">
      <w:pPr>
        <w:spacing w:after="120"/>
        <w:jc w:val="both"/>
        <w:rPr>
          <w:i/>
        </w:rPr>
      </w:pPr>
      <w:r w:rsidRPr="00767C67">
        <w:rPr>
          <w:rFonts w:ascii="Arial" w:hAnsi="Arial" w:cs="Arial"/>
          <w:b/>
        </w:rPr>
        <w:t xml:space="preserve">         1. </w:t>
      </w:r>
      <w:r w:rsidRPr="00767C67">
        <w:rPr>
          <w:b/>
          <w:bCs/>
          <w:i/>
        </w:rPr>
        <w:t>Качество на образованието и мерки за неговото повишаване:</w:t>
      </w:r>
    </w:p>
    <w:p w:rsidR="00206C1D" w:rsidRPr="00767C67" w:rsidRDefault="00206C1D" w:rsidP="00206C1D">
      <w:pPr>
        <w:spacing w:after="120"/>
        <w:ind w:firstLine="563"/>
        <w:jc w:val="both"/>
      </w:pPr>
      <w:r w:rsidRPr="00767C67">
        <w:t>1.</w:t>
      </w:r>
      <w:proofErr w:type="spellStart"/>
      <w:r w:rsidRPr="00767C67">
        <w:t>1</w:t>
      </w:r>
      <w:proofErr w:type="spellEnd"/>
      <w:r w:rsidRPr="00767C67">
        <w:t>. Планиране, организация и контрол на дейността на детската градина.</w:t>
      </w:r>
    </w:p>
    <w:p w:rsidR="00206C1D" w:rsidRPr="00767C67" w:rsidRDefault="00206C1D" w:rsidP="00206C1D">
      <w:pPr>
        <w:spacing w:after="120"/>
        <w:ind w:firstLine="567"/>
        <w:jc w:val="both"/>
      </w:pPr>
      <w:r w:rsidRPr="00767C67">
        <w:t>1.2. Осъществяване на привлекателен и мотивиращ процес на образование, възпитание и социализация.</w:t>
      </w:r>
    </w:p>
    <w:p w:rsidR="00206C1D" w:rsidRPr="00767C67" w:rsidRDefault="00206C1D" w:rsidP="00206C1D">
      <w:pPr>
        <w:spacing w:after="120"/>
        <w:jc w:val="both"/>
        <w:rPr>
          <w:b/>
          <w:i/>
        </w:rPr>
      </w:pPr>
      <w:r w:rsidRPr="00767C67">
        <w:rPr>
          <w:rFonts w:ascii="Arial" w:hAnsi="Arial" w:cs="Arial"/>
          <w:b/>
        </w:rPr>
        <w:t xml:space="preserve">          2. </w:t>
      </w:r>
      <w:r w:rsidRPr="00767C67">
        <w:rPr>
          <w:b/>
          <w:i/>
        </w:rPr>
        <w:t>Патриотично възпитание, формиране на национално самосъзнание и общочовешки ценности на децата:</w:t>
      </w:r>
    </w:p>
    <w:p w:rsidR="00206C1D" w:rsidRPr="00767C67" w:rsidRDefault="00206C1D" w:rsidP="00206C1D">
      <w:pPr>
        <w:spacing w:after="120"/>
        <w:jc w:val="both"/>
      </w:pPr>
      <w:r>
        <w:t xml:space="preserve">           </w:t>
      </w:r>
      <w:r w:rsidRPr="00767C67">
        <w:t>1. Възпитание в патриотизъм и национално самосъзнание.</w:t>
      </w:r>
    </w:p>
    <w:p w:rsidR="00206C1D" w:rsidRPr="00767C67" w:rsidRDefault="00206C1D" w:rsidP="00206C1D">
      <w:pPr>
        <w:spacing w:after="120"/>
        <w:jc w:val="both"/>
        <w:rPr>
          <w:b/>
          <w:i/>
        </w:rPr>
      </w:pPr>
      <w:r>
        <w:rPr>
          <w:rFonts w:ascii="Arial" w:hAnsi="Arial" w:cs="Arial"/>
          <w:b/>
        </w:rPr>
        <w:t xml:space="preserve">         </w:t>
      </w:r>
      <w:r w:rsidRPr="00767C67">
        <w:rPr>
          <w:rFonts w:ascii="Arial" w:hAnsi="Arial" w:cs="Arial"/>
          <w:b/>
        </w:rPr>
        <w:t xml:space="preserve">3. </w:t>
      </w:r>
      <w:r w:rsidRPr="00767C67">
        <w:rPr>
          <w:b/>
          <w:i/>
        </w:rPr>
        <w:t>Осигуряване на условия за физическа активност и участие в спортни дейности:</w:t>
      </w:r>
    </w:p>
    <w:p w:rsidR="00206C1D" w:rsidRPr="00767C67" w:rsidRDefault="00206C1D" w:rsidP="00206C1D">
      <w:pPr>
        <w:spacing w:after="120"/>
        <w:ind w:firstLine="720"/>
        <w:jc w:val="both"/>
      </w:pPr>
      <w:r w:rsidRPr="00767C67">
        <w:t>1. Създаване и поддържане на благоприятна среда за осигуряване на условия за физическа активност и участие в спортни дейности.</w:t>
      </w:r>
    </w:p>
    <w:p w:rsidR="00206C1D" w:rsidRPr="00767C67" w:rsidRDefault="00206C1D" w:rsidP="00206C1D">
      <w:pPr>
        <w:spacing w:after="120"/>
        <w:jc w:val="both"/>
      </w:pPr>
      <w:r>
        <w:t xml:space="preserve">              </w:t>
      </w:r>
      <w:r w:rsidRPr="00767C67">
        <w:t>2. Обновяване и обогатяване на материалната база.</w:t>
      </w:r>
    </w:p>
    <w:p w:rsidR="00206C1D" w:rsidRPr="00767C67" w:rsidRDefault="00206C1D" w:rsidP="00206C1D">
      <w:pPr>
        <w:spacing w:after="120"/>
        <w:jc w:val="both"/>
        <w:rPr>
          <w:b/>
          <w:i/>
        </w:rPr>
      </w:pPr>
      <w:r w:rsidRPr="00767C67">
        <w:rPr>
          <w:rFonts w:ascii="Arial" w:hAnsi="Arial" w:cs="Arial"/>
          <w:b/>
        </w:rPr>
        <w:t xml:space="preserve">           4. </w:t>
      </w:r>
      <w:r w:rsidRPr="00767C67">
        <w:rPr>
          <w:b/>
          <w:i/>
        </w:rPr>
        <w:t>Гражданско, здравно, екологично интеркултурно образование:</w:t>
      </w:r>
    </w:p>
    <w:p w:rsidR="00206C1D" w:rsidRPr="00767C67" w:rsidRDefault="00206C1D" w:rsidP="00206C1D">
      <w:pPr>
        <w:spacing w:after="120"/>
        <w:ind w:firstLine="705"/>
        <w:jc w:val="both"/>
      </w:pPr>
      <w:r w:rsidRPr="00767C67">
        <w:t>1. Формиране на гражданско съзнание и граждански добродетели</w:t>
      </w:r>
    </w:p>
    <w:p w:rsidR="00206C1D" w:rsidRPr="00767C67" w:rsidRDefault="00206C1D" w:rsidP="00206C1D">
      <w:pPr>
        <w:spacing w:after="120"/>
        <w:ind w:firstLine="720"/>
        <w:jc w:val="both"/>
      </w:pPr>
      <w:r w:rsidRPr="00767C67">
        <w:t>2. Формиране на екологична култура, екологично съзнание и екологично поведение</w:t>
      </w:r>
    </w:p>
    <w:p w:rsidR="00206C1D" w:rsidRPr="00767C67" w:rsidRDefault="00206C1D" w:rsidP="00206C1D">
      <w:pPr>
        <w:spacing w:after="120"/>
        <w:ind w:firstLine="720"/>
        <w:jc w:val="both"/>
      </w:pPr>
      <w:r w:rsidRPr="00767C67">
        <w:t>3. Здравно образование и навици за здравословен начин на живот.</w:t>
      </w:r>
    </w:p>
    <w:p w:rsidR="00206C1D" w:rsidRPr="00767C67" w:rsidRDefault="00206C1D" w:rsidP="00206C1D">
      <w:pPr>
        <w:spacing w:after="120"/>
        <w:ind w:firstLine="720"/>
        <w:jc w:val="both"/>
        <w:rPr>
          <w:strike/>
        </w:rPr>
      </w:pPr>
      <w:r w:rsidRPr="00767C67">
        <w:t>4. Формиране на позитивно отношение към различните културни идентичности, умения и нагласи за конструктивни взаимодействие в мултикултурна среда.</w:t>
      </w:r>
    </w:p>
    <w:p w:rsidR="00206C1D" w:rsidRPr="00767C67" w:rsidRDefault="00206C1D" w:rsidP="00206C1D">
      <w:pPr>
        <w:spacing w:after="120"/>
        <w:jc w:val="both"/>
        <w:rPr>
          <w:b/>
          <w:i/>
        </w:rPr>
      </w:pPr>
      <w:r>
        <w:rPr>
          <w:rFonts w:ascii="Arial" w:hAnsi="Arial" w:cs="Arial"/>
          <w:b/>
        </w:rPr>
        <w:t xml:space="preserve">            </w:t>
      </w:r>
      <w:r w:rsidRPr="00767C67">
        <w:rPr>
          <w:rFonts w:ascii="Arial" w:hAnsi="Arial" w:cs="Arial"/>
          <w:b/>
        </w:rPr>
        <w:t xml:space="preserve">5. </w:t>
      </w:r>
      <w:r w:rsidRPr="00767C67">
        <w:rPr>
          <w:b/>
          <w:i/>
        </w:rPr>
        <w:t>Механизъм по съвместна работа с институциите по обхващане и включване в системата на предучилищното образование на деца в задължителна предучилищна възраст:</w:t>
      </w:r>
    </w:p>
    <w:p w:rsidR="00206C1D" w:rsidRPr="00767C67" w:rsidRDefault="00206C1D" w:rsidP="00206C1D">
      <w:pPr>
        <w:spacing w:after="120"/>
        <w:ind w:firstLine="705"/>
        <w:jc w:val="both"/>
      </w:pPr>
      <w:r w:rsidRPr="00767C67">
        <w:t>1. Взаимодействие с родителите.</w:t>
      </w:r>
    </w:p>
    <w:p w:rsidR="00206C1D" w:rsidRPr="00767C67" w:rsidRDefault="00206C1D" w:rsidP="00206C1D">
      <w:pPr>
        <w:spacing w:after="120"/>
        <w:ind w:firstLine="720"/>
        <w:jc w:val="both"/>
      </w:pPr>
      <w:r w:rsidRPr="00767C67">
        <w:t>2. Взаимодействие с институции.</w:t>
      </w:r>
    </w:p>
    <w:p w:rsidR="00206C1D" w:rsidRPr="00767C67" w:rsidRDefault="00206C1D" w:rsidP="00206C1D">
      <w:pPr>
        <w:spacing w:after="120"/>
        <w:ind w:firstLine="720"/>
        <w:jc w:val="both"/>
      </w:pPr>
      <w:r w:rsidRPr="00767C67">
        <w:t>3. Присъствие на детската градина в общественото пространство.</w:t>
      </w:r>
    </w:p>
    <w:p w:rsidR="00206C1D" w:rsidRPr="00767C67" w:rsidRDefault="00206C1D" w:rsidP="00206C1D">
      <w:pPr>
        <w:spacing w:after="120"/>
        <w:ind w:firstLine="705"/>
        <w:jc w:val="both"/>
        <w:rPr>
          <w:b/>
          <w:i/>
        </w:rPr>
      </w:pPr>
      <w:r w:rsidRPr="00767C67">
        <w:rPr>
          <w:rFonts w:ascii="Arial" w:hAnsi="Arial" w:cs="Arial"/>
          <w:b/>
        </w:rPr>
        <w:t xml:space="preserve">6. </w:t>
      </w:r>
      <w:r w:rsidRPr="00767C67">
        <w:rPr>
          <w:b/>
          <w:i/>
        </w:rPr>
        <w:t>Предоставяне на равни възможности за обучение и/или възпитание:</w:t>
      </w:r>
    </w:p>
    <w:p w:rsidR="00206C1D" w:rsidRPr="00767C67" w:rsidRDefault="00206C1D" w:rsidP="00206C1D">
      <w:pPr>
        <w:spacing w:after="120"/>
        <w:ind w:firstLine="671"/>
        <w:jc w:val="both"/>
      </w:pPr>
      <w:r w:rsidRPr="00515C43">
        <w:lastRenderedPageBreak/>
        <w:t xml:space="preserve">1. </w:t>
      </w:r>
      <w:r w:rsidRPr="00767C67">
        <w:t>Създаване и поддържане на благоприятна среда за обучение и развитие, според потребностите на детето</w:t>
      </w:r>
    </w:p>
    <w:p w:rsidR="00206C1D" w:rsidRPr="00767C67" w:rsidRDefault="00206C1D" w:rsidP="00206C1D">
      <w:pPr>
        <w:spacing w:after="120"/>
        <w:ind w:firstLine="705"/>
        <w:jc w:val="both"/>
        <w:rPr>
          <w:b/>
          <w:i/>
        </w:rPr>
      </w:pPr>
      <w:r w:rsidRPr="00767C67">
        <w:rPr>
          <w:b/>
          <w:i/>
        </w:rPr>
        <w:t>7. Приобщаване на децата:</w:t>
      </w:r>
    </w:p>
    <w:p w:rsidR="00206C1D" w:rsidRPr="00767C67" w:rsidRDefault="00206C1D" w:rsidP="00206C1D">
      <w:pPr>
        <w:spacing w:after="120"/>
        <w:ind w:left="-38" w:firstLine="671"/>
        <w:jc w:val="both"/>
      </w:pPr>
      <w:r w:rsidRPr="00515C43">
        <w:t>1. Създаване на  среда за</w:t>
      </w:r>
      <w:r w:rsidRPr="00767C67">
        <w:rPr>
          <w:b/>
          <w:i/>
        </w:rPr>
        <w:t xml:space="preserve"> </w:t>
      </w:r>
      <w:r w:rsidRPr="00767C67">
        <w:t>осъществяване на привлекателен и мотивиращ процес на образование, възпитание и социализация.</w:t>
      </w:r>
    </w:p>
    <w:p w:rsidR="00206C1D" w:rsidRPr="00767C67" w:rsidRDefault="00206C1D" w:rsidP="00206C1D">
      <w:pPr>
        <w:spacing w:after="120"/>
        <w:ind w:left="-38" w:firstLine="671"/>
        <w:jc w:val="both"/>
      </w:pPr>
      <w:r w:rsidRPr="00767C67">
        <w:t>2. Подкрепа на личностното развитие на децата – предоставяне на равни възможности и приобщаване на децата.</w:t>
      </w:r>
    </w:p>
    <w:p w:rsidR="00206C1D" w:rsidRPr="00767C67" w:rsidRDefault="00206C1D" w:rsidP="00206C1D">
      <w:pPr>
        <w:spacing w:after="120"/>
        <w:ind w:firstLine="563"/>
        <w:jc w:val="both"/>
        <w:rPr>
          <w:b/>
          <w:i/>
        </w:rPr>
      </w:pPr>
      <w:r w:rsidRPr="00767C67">
        <w:rPr>
          <w:b/>
          <w:i/>
        </w:rPr>
        <w:t>8. Противодействие на тормоза и насилието:</w:t>
      </w:r>
    </w:p>
    <w:p w:rsidR="00206C1D" w:rsidRPr="00767C67" w:rsidRDefault="00206C1D" w:rsidP="00206C1D">
      <w:pPr>
        <w:spacing w:after="120"/>
        <w:ind w:left="529" w:firstLine="38"/>
        <w:jc w:val="both"/>
      </w:pPr>
      <w:r w:rsidRPr="00515C43">
        <w:t>1.</w:t>
      </w:r>
      <w:r w:rsidRPr="00767C67">
        <w:rPr>
          <w:b/>
          <w:i/>
        </w:rPr>
        <w:t xml:space="preserve"> </w:t>
      </w:r>
      <w:r w:rsidRPr="00767C67">
        <w:t>Превенция на агресията и негативните прояви сред децата.</w:t>
      </w:r>
    </w:p>
    <w:p w:rsidR="00206C1D" w:rsidRPr="00767C67" w:rsidRDefault="00206C1D" w:rsidP="00206C1D">
      <w:pPr>
        <w:spacing w:after="120"/>
        <w:ind w:left="529" w:firstLine="38"/>
        <w:jc w:val="both"/>
      </w:pPr>
      <w:r w:rsidRPr="00515C43">
        <w:t>2.</w:t>
      </w:r>
      <w:r w:rsidRPr="00767C67">
        <w:rPr>
          <w:b/>
          <w:i/>
        </w:rPr>
        <w:t xml:space="preserve"> </w:t>
      </w:r>
      <w:r w:rsidRPr="00767C67">
        <w:t>Сътрудничество и взаимодействие с родителите и институциите</w:t>
      </w:r>
      <w:r>
        <w:t>.</w:t>
      </w:r>
    </w:p>
    <w:p w:rsidR="00206C1D" w:rsidRPr="00767C67" w:rsidRDefault="00206C1D" w:rsidP="00206C1D">
      <w:pPr>
        <w:spacing w:after="120"/>
        <w:ind w:left="529" w:firstLine="34"/>
        <w:jc w:val="both"/>
        <w:rPr>
          <w:b/>
          <w:i/>
        </w:rPr>
      </w:pPr>
      <w:r w:rsidRPr="00767C67">
        <w:rPr>
          <w:b/>
          <w:i/>
        </w:rPr>
        <w:t>9. Превенция на риск от ранно отпадане от системата на предучилищното образование</w:t>
      </w:r>
    </w:p>
    <w:p w:rsidR="00206C1D" w:rsidRDefault="00206C1D" w:rsidP="00206C1D">
      <w:pPr>
        <w:spacing w:line="0" w:lineRule="atLeast"/>
        <w:ind w:right="-159"/>
        <w:jc w:val="center"/>
        <w:rPr>
          <w:b/>
        </w:rPr>
      </w:pPr>
      <w:r w:rsidRPr="00515C43">
        <w:t>1.</w:t>
      </w:r>
      <w:r w:rsidRPr="00767C67">
        <w:rPr>
          <w:b/>
          <w:i/>
        </w:rPr>
        <w:t xml:space="preserve"> </w:t>
      </w:r>
      <w:r w:rsidRPr="00767C67">
        <w:t>Създаване и поддържане на благоприятна среда за обучение и развитие</w:t>
      </w:r>
      <w:r>
        <w:rPr>
          <w:b/>
        </w:rPr>
        <w:t xml:space="preserve"> </w:t>
      </w:r>
    </w:p>
    <w:p w:rsidR="000E697C" w:rsidRDefault="000E697C" w:rsidP="00206C1D">
      <w:pPr>
        <w:spacing w:line="0" w:lineRule="atLeast"/>
        <w:ind w:right="-159"/>
        <w:jc w:val="center"/>
      </w:pPr>
      <w:r>
        <w:rPr>
          <w:b/>
        </w:rPr>
        <w:t>РЕСУРСИ ЗА ОСЪЩЕСТВЯВАНЕ НА СТРАТЕГИЯТА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740"/>
      </w:tblGrid>
      <w:tr w:rsidR="000E697C" w:rsidTr="00CD4AB7">
        <w:trPr>
          <w:trHeight w:val="780"/>
        </w:trPr>
        <w:tc>
          <w:tcPr>
            <w:tcW w:w="4380" w:type="dxa"/>
          </w:tcPr>
          <w:p w:rsidR="000E697C" w:rsidRDefault="000E697C" w:rsidP="00CD4AB7">
            <w:pPr>
              <w:tabs>
                <w:tab w:val="left" w:pos="204"/>
              </w:tabs>
              <w:spacing w:line="226" w:lineRule="auto"/>
              <w:ind w:left="37"/>
              <w:rPr>
                <w:b/>
              </w:rPr>
            </w:pPr>
            <w:r>
              <w:rPr>
                <w:b/>
              </w:rPr>
              <w:t>ЧОВЕШКИ РЕСУРСИ</w:t>
            </w:r>
          </w:p>
          <w:p w:rsidR="000E697C" w:rsidRPr="00150D07" w:rsidRDefault="000E697C" w:rsidP="00CD4AB7">
            <w:pPr>
              <w:tabs>
                <w:tab w:val="left" w:pos="204"/>
              </w:tabs>
              <w:spacing w:line="226" w:lineRule="auto"/>
              <w:ind w:left="37"/>
            </w:pPr>
            <w:r w:rsidRPr="00150D07">
              <w:t>Наличие на педагогически специалисти</w:t>
            </w:r>
            <w:r>
              <w:t>, помощник-възпитател, медицински специалист, договори със специалисти от допълнителните дейности.</w:t>
            </w:r>
          </w:p>
        </w:tc>
        <w:tc>
          <w:tcPr>
            <w:tcW w:w="4740" w:type="dxa"/>
          </w:tcPr>
          <w:p w:rsidR="000E697C" w:rsidRDefault="000E697C" w:rsidP="00CD4AB7">
            <w:pPr>
              <w:tabs>
                <w:tab w:val="left" w:pos="204"/>
              </w:tabs>
              <w:spacing w:line="226" w:lineRule="auto"/>
              <w:ind w:left="37"/>
              <w:rPr>
                <w:b/>
              </w:rPr>
            </w:pPr>
            <w:r>
              <w:rPr>
                <w:b/>
              </w:rPr>
              <w:t>МАТЕРИАЛНИ РЕСУРСИ</w:t>
            </w:r>
          </w:p>
          <w:p w:rsidR="000E697C" w:rsidRDefault="000E697C" w:rsidP="00CD4AB7">
            <w:pPr>
              <w:spacing w:line="0" w:lineRule="atLeast"/>
              <w:ind w:left="20"/>
            </w:pPr>
            <w:r>
              <w:t>Детската градина разполага с: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tabs>
                <w:tab w:val="left" w:pos="220"/>
              </w:tabs>
              <w:spacing w:after="0" w:line="239" w:lineRule="auto"/>
              <w:rPr>
                <w:rFonts w:ascii="Symbol" w:eastAsia="Symbol" w:hAnsi="Symbol"/>
              </w:rPr>
            </w:pPr>
            <w:r>
              <w:t>просторни  занимални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tabs>
                <w:tab w:val="left" w:pos="220"/>
              </w:tabs>
              <w:spacing w:after="0" w:line="238" w:lineRule="auto"/>
              <w:rPr>
                <w:rFonts w:ascii="Symbol" w:eastAsia="Symbol" w:hAnsi="Symbol"/>
              </w:rPr>
            </w:pPr>
            <w:r>
              <w:t>спални помещения</w:t>
            </w:r>
          </w:p>
          <w:p w:rsidR="000E697C" w:rsidRDefault="000E697C" w:rsidP="00CD4AB7">
            <w:pPr>
              <w:spacing w:line="1" w:lineRule="exact"/>
              <w:rPr>
                <w:rFonts w:ascii="Symbol" w:eastAsia="Symbol" w:hAnsi="Symbol"/>
              </w:rPr>
            </w:pPr>
          </w:p>
          <w:p w:rsidR="000E697C" w:rsidRDefault="000E697C" w:rsidP="008F667B">
            <w:pPr>
              <w:numPr>
                <w:ilvl w:val="0"/>
                <w:numId w:val="9"/>
              </w:numPr>
              <w:tabs>
                <w:tab w:val="left" w:pos="220"/>
              </w:tabs>
              <w:spacing w:after="0" w:line="239" w:lineRule="auto"/>
              <w:rPr>
                <w:rFonts w:ascii="Symbol" w:eastAsia="Symbol" w:hAnsi="Symbol"/>
              </w:rPr>
            </w:pPr>
            <w:r>
              <w:t>гардеробни помещения</w:t>
            </w:r>
          </w:p>
          <w:p w:rsidR="000E697C" w:rsidRDefault="000E697C" w:rsidP="008F667B">
            <w:pPr>
              <w:numPr>
                <w:ilvl w:val="0"/>
                <w:numId w:val="9"/>
              </w:numPr>
              <w:tabs>
                <w:tab w:val="left" w:pos="220"/>
              </w:tabs>
              <w:spacing w:after="0" w:line="0" w:lineRule="atLeast"/>
              <w:rPr>
                <w:rFonts w:ascii="Symbol" w:eastAsia="Symbol" w:hAnsi="Symbol"/>
              </w:rPr>
            </w:pPr>
            <w:r>
              <w:t>здравен кабинет</w:t>
            </w:r>
          </w:p>
          <w:p w:rsidR="000E697C" w:rsidRDefault="000E697C" w:rsidP="00CD4AB7">
            <w:pPr>
              <w:spacing w:line="3" w:lineRule="exact"/>
              <w:rPr>
                <w:rFonts w:ascii="Symbol" w:eastAsia="Symbol" w:hAnsi="Symbol"/>
              </w:rPr>
            </w:pPr>
          </w:p>
          <w:p w:rsidR="000E697C" w:rsidRPr="00CC18BA" w:rsidRDefault="000E697C" w:rsidP="008F667B">
            <w:pPr>
              <w:numPr>
                <w:ilvl w:val="0"/>
                <w:numId w:val="9"/>
              </w:numPr>
              <w:tabs>
                <w:tab w:val="left" w:pos="220"/>
              </w:tabs>
              <w:spacing w:after="0" w:line="239" w:lineRule="auto"/>
              <w:rPr>
                <w:rFonts w:ascii="Symbol" w:eastAsia="Symbol" w:hAnsi="Symbol"/>
              </w:rPr>
            </w:pPr>
            <w:r>
              <w:t xml:space="preserve">площадки за игра с </w:t>
            </w:r>
            <w:proofErr w:type="spellStart"/>
            <w:r>
              <w:t>катерушка</w:t>
            </w:r>
            <w:proofErr w:type="spellEnd"/>
            <w:r>
              <w:t xml:space="preserve"> с различни </w:t>
            </w:r>
            <w:proofErr w:type="spellStart"/>
            <w:r>
              <w:t>препядствия</w:t>
            </w:r>
            <w:proofErr w:type="spellEnd"/>
          </w:p>
          <w:p w:rsidR="000E697C" w:rsidRDefault="000E697C" w:rsidP="00CD4AB7">
            <w:pPr>
              <w:rPr>
                <w:rFonts w:ascii="Symbol" w:eastAsia="Symbol" w:hAnsi="Symbol"/>
              </w:rPr>
            </w:pPr>
            <w:r>
              <w:t>обособена зеленчукова градинка</w:t>
            </w:r>
          </w:p>
          <w:p w:rsidR="000E697C" w:rsidRDefault="000E697C" w:rsidP="00CD4AB7">
            <w:pPr>
              <w:spacing w:line="0" w:lineRule="atLeast"/>
              <w:ind w:right="14"/>
              <w:rPr>
                <w:rFonts w:ascii="Symbol" w:eastAsia="Symbol" w:hAnsi="Symbol"/>
              </w:rPr>
            </w:pPr>
          </w:p>
        </w:tc>
      </w:tr>
      <w:tr w:rsidR="000E697C" w:rsidTr="00CD4AB7">
        <w:trPr>
          <w:trHeight w:val="780"/>
        </w:trPr>
        <w:tc>
          <w:tcPr>
            <w:tcW w:w="4380" w:type="dxa"/>
          </w:tcPr>
          <w:p w:rsidR="000E697C" w:rsidRDefault="000E697C" w:rsidP="00CD4AB7">
            <w:pPr>
              <w:tabs>
                <w:tab w:val="left" w:pos="204"/>
              </w:tabs>
              <w:spacing w:line="226" w:lineRule="auto"/>
              <w:ind w:left="37"/>
              <w:rPr>
                <w:b/>
              </w:rPr>
            </w:pPr>
            <w:r>
              <w:rPr>
                <w:b/>
              </w:rPr>
              <w:t>НЕМАТЕРИАЛНИ РЕСУРСИ</w:t>
            </w:r>
          </w:p>
          <w:p w:rsidR="000E697C" w:rsidRPr="00941294" w:rsidRDefault="000E697C" w:rsidP="00CD4AB7">
            <w:pPr>
              <w:tabs>
                <w:tab w:val="left" w:pos="204"/>
              </w:tabs>
              <w:spacing w:line="226" w:lineRule="auto"/>
              <w:ind w:left="37"/>
            </w:pPr>
            <w:r w:rsidRPr="00941294">
              <w:t>Наличие на добро име и имидж</w:t>
            </w:r>
            <w:r>
              <w:t xml:space="preserve"> на ДГ; взаимодействие с институциите.</w:t>
            </w:r>
          </w:p>
          <w:p w:rsidR="000E697C" w:rsidRPr="00307BD6" w:rsidRDefault="000E697C" w:rsidP="00CD4AB7">
            <w:pPr>
              <w:tabs>
                <w:tab w:val="left" w:pos="204"/>
              </w:tabs>
              <w:spacing w:line="226" w:lineRule="auto"/>
              <w:ind w:left="37"/>
              <w:rPr>
                <w:rFonts w:ascii="Symbol" w:eastAsia="Symbol" w:hAnsi="Symbol"/>
                <w:sz w:val="32"/>
              </w:rPr>
            </w:pPr>
          </w:p>
        </w:tc>
        <w:tc>
          <w:tcPr>
            <w:tcW w:w="4740" w:type="dxa"/>
          </w:tcPr>
          <w:p w:rsidR="000E697C" w:rsidRDefault="000E697C" w:rsidP="00CD4AB7">
            <w:pPr>
              <w:tabs>
                <w:tab w:val="left" w:pos="204"/>
              </w:tabs>
              <w:spacing w:line="226" w:lineRule="auto"/>
              <w:ind w:left="37"/>
              <w:rPr>
                <w:b/>
              </w:rPr>
            </w:pPr>
            <w:r>
              <w:rPr>
                <w:b/>
              </w:rPr>
              <w:t>ФИНАНСОВИ РЕСУРСИ</w:t>
            </w:r>
          </w:p>
          <w:p w:rsidR="000E697C" w:rsidRDefault="000E697C" w:rsidP="00CD4AB7">
            <w:pPr>
              <w:tabs>
                <w:tab w:val="left" w:pos="204"/>
              </w:tabs>
              <w:spacing w:line="226" w:lineRule="auto"/>
              <w:ind w:left="37"/>
            </w:pPr>
            <w:r w:rsidRPr="00941294">
              <w:t xml:space="preserve">Налични </w:t>
            </w:r>
            <w:r>
              <w:t>–</w:t>
            </w:r>
            <w:r w:rsidRPr="00941294">
              <w:t xml:space="preserve"> </w:t>
            </w:r>
            <w:r>
              <w:t>такси от родители</w:t>
            </w:r>
          </w:p>
          <w:p w:rsidR="000E697C" w:rsidRPr="00941294" w:rsidRDefault="000E697C" w:rsidP="00CD4AB7">
            <w:pPr>
              <w:tabs>
                <w:tab w:val="left" w:pos="204"/>
              </w:tabs>
              <w:spacing w:line="226" w:lineRule="auto"/>
              <w:ind w:left="37"/>
            </w:pPr>
            <w:r>
              <w:t>Възможни- дарения, участие  в проекти с външно финансиране, реализиране на благотворителни кампании.</w:t>
            </w:r>
          </w:p>
          <w:p w:rsidR="000E697C" w:rsidRPr="00307BD6" w:rsidRDefault="000E697C" w:rsidP="00CD4AB7">
            <w:pPr>
              <w:tabs>
                <w:tab w:val="left" w:pos="204"/>
              </w:tabs>
              <w:spacing w:line="226" w:lineRule="auto"/>
              <w:ind w:left="37"/>
              <w:rPr>
                <w:rFonts w:ascii="Symbol" w:eastAsia="Symbol" w:hAnsi="Symbol"/>
                <w:sz w:val="28"/>
              </w:rPr>
            </w:pPr>
          </w:p>
        </w:tc>
      </w:tr>
    </w:tbl>
    <w:p w:rsidR="000E697C" w:rsidRDefault="000E697C" w:rsidP="000E697C">
      <w:pPr>
        <w:spacing w:line="0" w:lineRule="atLeast"/>
        <w:ind w:right="14"/>
        <w:jc w:val="center"/>
        <w:rPr>
          <w:b/>
        </w:rPr>
      </w:pPr>
    </w:p>
    <w:p w:rsidR="000E697C" w:rsidRDefault="000E697C" w:rsidP="008F667B">
      <w:pPr>
        <w:numPr>
          <w:ilvl w:val="1"/>
          <w:numId w:val="20"/>
        </w:numPr>
        <w:tabs>
          <w:tab w:val="left" w:pos="880"/>
        </w:tabs>
        <w:spacing w:after="0" w:line="0" w:lineRule="atLeast"/>
        <w:ind w:left="880" w:hanging="366"/>
        <w:rPr>
          <w:b/>
        </w:rPr>
      </w:pPr>
      <w:r>
        <w:rPr>
          <w:b/>
        </w:rPr>
        <w:t>МОНИТОРИНГ</w:t>
      </w:r>
    </w:p>
    <w:p w:rsidR="000E697C" w:rsidRPr="006311F8" w:rsidRDefault="000E697C" w:rsidP="008F667B">
      <w:pPr>
        <w:numPr>
          <w:ilvl w:val="0"/>
          <w:numId w:val="20"/>
        </w:numPr>
        <w:tabs>
          <w:tab w:val="left" w:pos="520"/>
        </w:tabs>
        <w:spacing w:after="0" w:line="184" w:lineRule="auto"/>
        <w:ind w:left="520" w:hanging="366"/>
        <w:rPr>
          <w:rFonts w:ascii="Wingdings" w:eastAsia="Wingdings" w:hAnsi="Wingdings"/>
          <w:vertAlign w:val="superscript"/>
        </w:rPr>
      </w:pPr>
      <w:r w:rsidRPr="006311F8">
        <w:t xml:space="preserve">Навременно  изпълнение на </w:t>
      </w:r>
      <w:proofErr w:type="spellStart"/>
      <w:r w:rsidRPr="006311F8">
        <w:t>корективни</w:t>
      </w:r>
      <w:proofErr w:type="spellEnd"/>
      <w:r w:rsidRPr="006311F8">
        <w:t xml:space="preserve"> действия.</w:t>
      </w:r>
    </w:p>
    <w:p w:rsidR="000E697C" w:rsidRPr="006311F8" w:rsidRDefault="000E697C" w:rsidP="000E697C">
      <w:pPr>
        <w:spacing w:line="21" w:lineRule="exact"/>
        <w:rPr>
          <w:rFonts w:ascii="Wingdings" w:eastAsia="Wingdings" w:hAnsi="Wingdings"/>
          <w:vertAlign w:val="superscript"/>
        </w:rPr>
      </w:pPr>
    </w:p>
    <w:p w:rsidR="000E697C" w:rsidRPr="006311F8" w:rsidRDefault="000E697C" w:rsidP="008F667B">
      <w:pPr>
        <w:numPr>
          <w:ilvl w:val="0"/>
          <w:numId w:val="20"/>
        </w:numPr>
        <w:tabs>
          <w:tab w:val="left" w:pos="520"/>
        </w:tabs>
        <w:spacing w:after="0" w:line="182" w:lineRule="auto"/>
        <w:ind w:left="520" w:hanging="366"/>
        <w:rPr>
          <w:rFonts w:ascii="Wingdings" w:eastAsia="Wingdings" w:hAnsi="Wingdings"/>
          <w:vertAlign w:val="superscript"/>
        </w:rPr>
      </w:pPr>
      <w:r w:rsidRPr="006311F8">
        <w:t>Изпълнението на всяка дейност да се конкретизира в съответни задачи.</w:t>
      </w:r>
    </w:p>
    <w:p w:rsidR="000E697C" w:rsidRPr="006311F8" w:rsidRDefault="000E697C" w:rsidP="000E697C">
      <w:pPr>
        <w:spacing w:line="26" w:lineRule="exact"/>
        <w:rPr>
          <w:rFonts w:ascii="Wingdings" w:eastAsia="Wingdings" w:hAnsi="Wingdings"/>
          <w:vertAlign w:val="superscript"/>
        </w:rPr>
      </w:pPr>
    </w:p>
    <w:p w:rsidR="000E697C" w:rsidRPr="006311F8" w:rsidRDefault="000E697C" w:rsidP="008F667B">
      <w:pPr>
        <w:numPr>
          <w:ilvl w:val="0"/>
          <w:numId w:val="20"/>
        </w:numPr>
        <w:tabs>
          <w:tab w:val="left" w:pos="520"/>
        </w:tabs>
        <w:spacing w:after="0" w:line="182" w:lineRule="auto"/>
        <w:ind w:left="520" w:hanging="366"/>
        <w:rPr>
          <w:rFonts w:ascii="Wingdings" w:eastAsia="Wingdings" w:hAnsi="Wingdings"/>
          <w:vertAlign w:val="superscript"/>
        </w:rPr>
      </w:pPr>
      <w:r w:rsidRPr="006311F8">
        <w:t>Субектът на мониторинг се определя от кръга на отговорните за изпълнението й лица.</w:t>
      </w:r>
    </w:p>
    <w:p w:rsidR="000E697C" w:rsidRDefault="000E697C" w:rsidP="008F667B">
      <w:pPr>
        <w:numPr>
          <w:ilvl w:val="1"/>
          <w:numId w:val="21"/>
        </w:numPr>
        <w:tabs>
          <w:tab w:val="left" w:pos="880"/>
        </w:tabs>
        <w:spacing w:after="0" w:line="0" w:lineRule="atLeast"/>
        <w:ind w:left="880" w:hanging="366"/>
        <w:rPr>
          <w:b/>
        </w:rPr>
      </w:pPr>
      <w:r>
        <w:rPr>
          <w:b/>
        </w:rPr>
        <w:t>СРЕДСТВА ЗА ЕЖЕГОДЕН МОНИТОРИНГ</w:t>
      </w:r>
    </w:p>
    <w:p w:rsidR="000E697C" w:rsidRDefault="000E697C" w:rsidP="000E697C">
      <w:pPr>
        <w:spacing w:line="5" w:lineRule="exact"/>
        <w:rPr>
          <w:b/>
        </w:rPr>
      </w:pPr>
    </w:p>
    <w:p w:rsidR="000E697C" w:rsidRPr="006311F8" w:rsidRDefault="000E697C" w:rsidP="008F667B">
      <w:pPr>
        <w:numPr>
          <w:ilvl w:val="0"/>
          <w:numId w:val="21"/>
        </w:numPr>
        <w:tabs>
          <w:tab w:val="left" w:pos="520"/>
        </w:tabs>
        <w:spacing w:after="0" w:line="182" w:lineRule="auto"/>
        <w:ind w:left="520" w:right="860" w:hanging="366"/>
        <w:rPr>
          <w:rFonts w:ascii="Wingdings" w:eastAsia="Wingdings" w:hAnsi="Wingdings"/>
          <w:vertAlign w:val="superscript"/>
        </w:rPr>
      </w:pPr>
      <w:r w:rsidRPr="006311F8">
        <w:t>Отчет за изпълнение на годишните планове и разработване на новите планове за следващата учебна година;</w:t>
      </w:r>
    </w:p>
    <w:p w:rsidR="000E697C" w:rsidRPr="006311F8" w:rsidRDefault="000E697C" w:rsidP="008F667B">
      <w:pPr>
        <w:numPr>
          <w:ilvl w:val="0"/>
          <w:numId w:val="21"/>
        </w:numPr>
        <w:tabs>
          <w:tab w:val="left" w:pos="520"/>
        </w:tabs>
        <w:spacing w:after="0" w:line="182" w:lineRule="auto"/>
        <w:ind w:left="520" w:hanging="366"/>
        <w:rPr>
          <w:rFonts w:ascii="Wingdings" w:eastAsia="Wingdings" w:hAnsi="Wingdings"/>
          <w:vertAlign w:val="superscript"/>
        </w:rPr>
      </w:pPr>
      <w:r w:rsidRPr="006311F8">
        <w:t>Анализ на резултатите от изпълнението на стратегията.</w:t>
      </w:r>
    </w:p>
    <w:p w:rsidR="000E697C" w:rsidRPr="006311F8" w:rsidRDefault="000E697C" w:rsidP="000E697C">
      <w:pPr>
        <w:spacing w:line="20" w:lineRule="exact"/>
        <w:rPr>
          <w:rFonts w:ascii="Wingdings" w:eastAsia="Wingdings" w:hAnsi="Wingdings"/>
          <w:vertAlign w:val="superscript"/>
        </w:rPr>
      </w:pPr>
    </w:p>
    <w:p w:rsidR="000E697C" w:rsidRPr="006311F8" w:rsidRDefault="000E697C" w:rsidP="008F667B">
      <w:pPr>
        <w:numPr>
          <w:ilvl w:val="0"/>
          <w:numId w:val="21"/>
        </w:numPr>
        <w:tabs>
          <w:tab w:val="left" w:pos="520"/>
        </w:tabs>
        <w:spacing w:after="0" w:line="182" w:lineRule="auto"/>
        <w:ind w:left="520" w:hanging="366"/>
        <w:rPr>
          <w:rFonts w:ascii="Wingdings" w:eastAsia="Wingdings" w:hAnsi="Wingdings"/>
          <w:vertAlign w:val="superscript"/>
        </w:rPr>
      </w:pPr>
      <w:r w:rsidRPr="006311F8">
        <w:t>Изпълнение на бюджетните планове за всяка календарна година;</w:t>
      </w:r>
    </w:p>
    <w:p w:rsidR="000E697C" w:rsidRPr="006311F8" w:rsidRDefault="000E697C" w:rsidP="000E697C">
      <w:pPr>
        <w:spacing w:line="25" w:lineRule="exact"/>
        <w:rPr>
          <w:rFonts w:ascii="Wingdings" w:eastAsia="Wingdings" w:hAnsi="Wingdings"/>
          <w:vertAlign w:val="superscript"/>
        </w:rPr>
      </w:pPr>
    </w:p>
    <w:p w:rsidR="000E697C" w:rsidRPr="006311F8" w:rsidRDefault="000E697C" w:rsidP="008F667B">
      <w:pPr>
        <w:numPr>
          <w:ilvl w:val="0"/>
          <w:numId w:val="21"/>
        </w:numPr>
        <w:tabs>
          <w:tab w:val="left" w:pos="520"/>
        </w:tabs>
        <w:spacing w:after="0" w:line="182" w:lineRule="auto"/>
        <w:ind w:left="520" w:hanging="366"/>
        <w:rPr>
          <w:rFonts w:ascii="Wingdings" w:eastAsia="Wingdings" w:hAnsi="Wingdings"/>
          <w:vertAlign w:val="superscript"/>
        </w:rPr>
      </w:pPr>
      <w:r w:rsidRPr="006311F8">
        <w:t>Анкетиране</w:t>
      </w:r>
    </w:p>
    <w:p w:rsidR="00E053C9" w:rsidRDefault="00E053C9" w:rsidP="00EB238C">
      <w:pPr>
        <w:spacing w:line="0" w:lineRule="atLeast"/>
        <w:ind w:left="706"/>
        <w:rPr>
          <w:b/>
        </w:rPr>
      </w:pPr>
    </w:p>
    <w:p w:rsidR="000E697C" w:rsidRDefault="000E697C" w:rsidP="00EB238C">
      <w:pPr>
        <w:spacing w:line="0" w:lineRule="atLeast"/>
        <w:ind w:left="706"/>
      </w:pPr>
      <w:r>
        <w:rPr>
          <w:b/>
        </w:rPr>
        <w:lastRenderedPageBreak/>
        <w:t>ОЧАКВАНИ РЕЗУЛТАТИ ОТ РЕАЛИЗИРАНЕТО НА СТРАТЕГИЯТА</w:t>
      </w:r>
    </w:p>
    <w:p w:rsidR="000E697C" w:rsidRDefault="000E697C" w:rsidP="000E697C">
      <w:pPr>
        <w:spacing w:line="0" w:lineRule="atLeast"/>
        <w:ind w:left="706"/>
        <w:rPr>
          <w:b/>
        </w:rPr>
      </w:pPr>
      <w:r>
        <w:rPr>
          <w:b/>
        </w:rPr>
        <w:t>Реализирането на настоящата стратегия се очаква да доведе до:</w:t>
      </w:r>
    </w:p>
    <w:p w:rsidR="000E697C" w:rsidRDefault="000E697C" w:rsidP="008F667B">
      <w:pPr>
        <w:numPr>
          <w:ilvl w:val="0"/>
          <w:numId w:val="22"/>
        </w:numPr>
        <w:tabs>
          <w:tab w:val="left" w:pos="286"/>
        </w:tabs>
        <w:spacing w:after="0" w:line="238" w:lineRule="auto"/>
        <w:ind w:left="286" w:hanging="286"/>
      </w:pPr>
      <w:r>
        <w:t>Подобряване на качеството на образователния процес;</w:t>
      </w:r>
    </w:p>
    <w:p w:rsidR="000E697C" w:rsidRDefault="000E697C" w:rsidP="000E697C">
      <w:pPr>
        <w:spacing w:line="10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289"/>
        </w:tabs>
        <w:spacing w:after="0" w:line="235" w:lineRule="auto"/>
        <w:ind w:left="6" w:hanging="6"/>
      </w:pPr>
      <w:r>
        <w:t>Удовлетворяване очакванията на потребителите на образователната услуга- деца и родители;</w:t>
      </w:r>
    </w:p>
    <w:p w:rsidR="000E697C" w:rsidRDefault="000E697C" w:rsidP="000E697C">
      <w:pPr>
        <w:spacing w:line="1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286"/>
        </w:tabs>
        <w:spacing w:after="0" w:line="237" w:lineRule="auto"/>
        <w:ind w:left="286" w:hanging="286"/>
      </w:pPr>
      <w:r>
        <w:t xml:space="preserve">Гъвкавост и </w:t>
      </w:r>
      <w:proofErr w:type="spellStart"/>
      <w:r>
        <w:t>вариативност</w:t>
      </w:r>
      <w:proofErr w:type="spellEnd"/>
      <w:r>
        <w:t xml:space="preserve"> в организацията на образователната и материалната среда.</w:t>
      </w:r>
    </w:p>
    <w:p w:rsidR="000E697C" w:rsidRDefault="000E697C" w:rsidP="000E697C">
      <w:pPr>
        <w:spacing w:line="3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286"/>
        </w:tabs>
        <w:spacing w:after="0" w:line="0" w:lineRule="atLeast"/>
        <w:ind w:left="286" w:hanging="286"/>
      </w:pPr>
      <w:r>
        <w:t>Творческо разгръщане на наличния потенциал на децата и учителите.</w:t>
      </w:r>
    </w:p>
    <w:p w:rsidR="000E697C" w:rsidRDefault="000E697C" w:rsidP="000E697C">
      <w:pPr>
        <w:spacing w:line="9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289"/>
        </w:tabs>
        <w:spacing w:after="0" w:line="235" w:lineRule="auto"/>
        <w:ind w:left="6" w:right="20" w:hanging="6"/>
      </w:pPr>
      <w:r>
        <w:t>Своевременно решаване на проблемите, чрез ефективна вътрешна комуникация между отговорните длъжностни лица;</w:t>
      </w:r>
    </w:p>
    <w:p w:rsidR="000E697C" w:rsidRDefault="000E697C" w:rsidP="000E697C">
      <w:pPr>
        <w:spacing w:line="11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351"/>
        </w:tabs>
        <w:spacing w:after="0" w:line="236" w:lineRule="auto"/>
        <w:ind w:left="6" w:hanging="6"/>
        <w:jc w:val="both"/>
      </w:pPr>
      <w:r>
        <w:t>Положителна промяна в мотивите и нагласите на педагогическия колектив чрез използване на нови педагогически технологии на взаимодействие и приложение на педагогическото майсторство и енергия в реална форма;</w:t>
      </w:r>
    </w:p>
    <w:p w:rsidR="000E697C" w:rsidRDefault="000E697C" w:rsidP="000E697C">
      <w:pPr>
        <w:spacing w:line="16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308"/>
        </w:tabs>
        <w:spacing w:after="0" w:line="233" w:lineRule="auto"/>
        <w:ind w:left="6" w:right="20" w:hanging="6"/>
      </w:pPr>
      <w:r>
        <w:t>По-висока квалификация и професионализъм на кадрите. Поощряване ученето през целия живот.</w:t>
      </w:r>
    </w:p>
    <w:p w:rsidR="000E697C" w:rsidRDefault="000E697C" w:rsidP="000E697C">
      <w:pPr>
        <w:spacing w:line="16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366"/>
        </w:tabs>
        <w:spacing w:after="0" w:line="233" w:lineRule="auto"/>
        <w:ind w:left="6" w:right="20" w:hanging="6"/>
      </w:pPr>
      <w:r>
        <w:t xml:space="preserve">Емоционален комфорт и бърза адаптация на децата. Формиране на чувство за </w:t>
      </w:r>
      <w:proofErr w:type="spellStart"/>
      <w:r>
        <w:t>приобщеност</w:t>
      </w:r>
      <w:proofErr w:type="spellEnd"/>
      <w:r>
        <w:t xml:space="preserve"> към социалната среда.</w:t>
      </w:r>
    </w:p>
    <w:p w:rsidR="000E697C" w:rsidRDefault="000E697C" w:rsidP="000E697C">
      <w:pPr>
        <w:spacing w:line="16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298"/>
        </w:tabs>
        <w:spacing w:after="0" w:line="233" w:lineRule="auto"/>
        <w:ind w:left="6" w:right="20" w:hanging="6"/>
      </w:pPr>
      <w:r>
        <w:t>Гарантиране на пълноценна готовност на децата за училище и създаване на условия бързата им и успешна интеграция в новата социална „роля” - ученик;</w:t>
      </w:r>
    </w:p>
    <w:p w:rsidR="000E697C" w:rsidRDefault="000E697C" w:rsidP="000E697C">
      <w:pPr>
        <w:spacing w:line="3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366"/>
        </w:tabs>
        <w:spacing w:after="0" w:line="0" w:lineRule="atLeast"/>
        <w:ind w:left="366" w:hanging="366"/>
      </w:pPr>
      <w:r>
        <w:t>Мобилност на мениджърските и управленските функции на директора.</w:t>
      </w:r>
    </w:p>
    <w:p w:rsidR="000E697C" w:rsidRDefault="000E697C" w:rsidP="000E697C">
      <w:pPr>
        <w:spacing w:line="9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390"/>
        </w:tabs>
        <w:spacing w:after="0" w:line="235" w:lineRule="auto"/>
        <w:ind w:left="6" w:right="20" w:hanging="6"/>
      </w:pPr>
      <w:r>
        <w:t xml:space="preserve">Разширяване на </w:t>
      </w:r>
      <w:proofErr w:type="spellStart"/>
      <w:r>
        <w:t>взаимнополезните</w:t>
      </w:r>
      <w:proofErr w:type="spellEnd"/>
      <w:r>
        <w:t xml:space="preserve"> контакти на детската градина с другите социални и обществени фактори.</w:t>
      </w:r>
    </w:p>
    <w:p w:rsidR="000E697C" w:rsidRDefault="000E697C" w:rsidP="000E697C">
      <w:pPr>
        <w:spacing w:line="11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380"/>
        </w:tabs>
        <w:spacing w:after="0" w:line="236" w:lineRule="auto"/>
        <w:ind w:left="6" w:hanging="6"/>
        <w:jc w:val="both"/>
      </w:pPr>
      <w:r>
        <w:t>По-активно родителско и гражданско участие в цялостния възпитателно-образователен процес - деца, учители, родители – заедно за ползотворното взаимодействие и постигане целите, поставени в настоящата стратегия.</w:t>
      </w:r>
    </w:p>
    <w:p w:rsidR="000E697C" w:rsidRDefault="000E697C" w:rsidP="000E697C">
      <w:pPr>
        <w:spacing w:line="4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366"/>
        </w:tabs>
        <w:spacing w:after="0" w:line="0" w:lineRule="atLeast"/>
        <w:ind w:left="366" w:hanging="366"/>
      </w:pPr>
      <w:r>
        <w:t>Издигане на имиджа на предучилищния сектор.</w:t>
      </w:r>
    </w:p>
    <w:p w:rsidR="000E697C" w:rsidRDefault="000E697C" w:rsidP="000E697C">
      <w:pPr>
        <w:spacing w:line="10" w:lineRule="exact"/>
      </w:pPr>
    </w:p>
    <w:p w:rsidR="000E697C" w:rsidRDefault="000E697C" w:rsidP="008F667B">
      <w:pPr>
        <w:numPr>
          <w:ilvl w:val="0"/>
          <w:numId w:val="22"/>
        </w:numPr>
        <w:tabs>
          <w:tab w:val="left" w:pos="476"/>
        </w:tabs>
        <w:spacing w:after="0" w:line="235" w:lineRule="auto"/>
        <w:ind w:left="6" w:right="20" w:hanging="6"/>
      </w:pPr>
      <w:r>
        <w:t>По-високо чувство за отговорност и дисциплинираност на всички участници в образователния процес.</w:t>
      </w:r>
    </w:p>
    <w:p w:rsidR="000E697C" w:rsidRDefault="000E697C" w:rsidP="00EB238C">
      <w:pPr>
        <w:spacing w:line="0" w:lineRule="atLeast"/>
        <w:ind w:left="706"/>
        <w:rPr>
          <w:b/>
        </w:rPr>
      </w:pPr>
      <w:r>
        <w:rPr>
          <w:b/>
        </w:rPr>
        <w:t>ЗАКЛЮЧЕНИЕ</w:t>
      </w:r>
    </w:p>
    <w:p w:rsidR="000E697C" w:rsidRDefault="000E697C" w:rsidP="008F667B">
      <w:pPr>
        <w:numPr>
          <w:ilvl w:val="0"/>
          <w:numId w:val="23"/>
        </w:numPr>
        <w:tabs>
          <w:tab w:val="left" w:pos="286"/>
        </w:tabs>
        <w:spacing w:after="0" w:line="0" w:lineRule="atLeast"/>
        <w:ind w:left="286" w:hanging="286"/>
      </w:pPr>
      <w:r>
        <w:t>Стратегията се приема на Педагогически съвет на основание чл. 263 от ЗПУО.</w:t>
      </w:r>
    </w:p>
    <w:p w:rsidR="000E697C" w:rsidRDefault="000E697C" w:rsidP="000E697C">
      <w:pPr>
        <w:spacing w:line="10" w:lineRule="exact"/>
      </w:pPr>
    </w:p>
    <w:p w:rsidR="000E697C" w:rsidRDefault="000E697C" w:rsidP="008F667B">
      <w:pPr>
        <w:numPr>
          <w:ilvl w:val="0"/>
          <w:numId w:val="23"/>
        </w:numPr>
        <w:tabs>
          <w:tab w:val="left" w:pos="289"/>
        </w:tabs>
        <w:spacing w:after="0" w:line="235" w:lineRule="auto"/>
        <w:ind w:left="6" w:right="20" w:hanging="6"/>
      </w:pPr>
      <w:r>
        <w:t>Стратегията е основен документ, който регламентира дейността на детската градина за период от 4 години.</w:t>
      </w:r>
    </w:p>
    <w:p w:rsidR="000E697C" w:rsidRDefault="000E697C" w:rsidP="000E697C">
      <w:pPr>
        <w:spacing w:line="1" w:lineRule="exact"/>
      </w:pPr>
    </w:p>
    <w:p w:rsidR="000E697C" w:rsidRDefault="000E697C" w:rsidP="008F667B">
      <w:pPr>
        <w:numPr>
          <w:ilvl w:val="0"/>
          <w:numId w:val="23"/>
        </w:numPr>
        <w:tabs>
          <w:tab w:val="left" w:pos="289"/>
        </w:tabs>
        <w:spacing w:after="0" w:line="236" w:lineRule="auto"/>
        <w:ind w:left="6" w:hanging="6"/>
        <w:jc w:val="both"/>
      </w:pPr>
      <w:r>
        <w:t>Към стратегията се прилага 2- годишен план за действие и финансиране, конкретизиращ дейностите по изпълнението й за съответните учебни години. Планът се приема преди началото на първата учебна година</w:t>
      </w:r>
    </w:p>
    <w:p w:rsidR="000E697C" w:rsidRDefault="000E697C" w:rsidP="000E697C">
      <w:pPr>
        <w:spacing w:line="11" w:lineRule="exact"/>
      </w:pPr>
    </w:p>
    <w:p w:rsidR="000E697C" w:rsidRDefault="000E697C" w:rsidP="008F667B">
      <w:pPr>
        <w:numPr>
          <w:ilvl w:val="0"/>
          <w:numId w:val="23"/>
        </w:numPr>
        <w:tabs>
          <w:tab w:val="left" w:pos="188"/>
        </w:tabs>
        <w:spacing w:after="0" w:line="236" w:lineRule="auto"/>
        <w:ind w:left="6" w:right="20" w:hanging="6"/>
        <w:jc w:val="both"/>
      </w:pPr>
      <w:r>
        <w:t>Анализирането, планирането, изпълнението на дейностите и внасянето на подобрения в работата на ДГ се осъществява на всеки две години чрез разработване и изпълнение на стратегията. / Чл. 8, ал.1 от Наредбата за управление на качеството/.</w:t>
      </w:r>
    </w:p>
    <w:p w:rsidR="000E697C" w:rsidRDefault="000E697C" w:rsidP="000E697C">
      <w:pPr>
        <w:spacing w:line="16" w:lineRule="exact"/>
      </w:pPr>
    </w:p>
    <w:p w:rsidR="000E697C" w:rsidRDefault="000E697C" w:rsidP="008F667B">
      <w:pPr>
        <w:numPr>
          <w:ilvl w:val="0"/>
          <w:numId w:val="23"/>
        </w:numPr>
        <w:tabs>
          <w:tab w:val="left" w:pos="188"/>
        </w:tabs>
        <w:spacing w:after="0" w:line="236" w:lineRule="auto"/>
        <w:ind w:left="6" w:right="20" w:hanging="6"/>
        <w:jc w:val="both"/>
      </w:pPr>
      <w:r>
        <w:t>За изпълнението на Стратегията се изготвя двугодишен отчет. Отчетът включва и доклад от самооценяването, който се представя на Педагогическия съвет. Докладът след обсъждане на ПС се утвърждава от директор.</w:t>
      </w:r>
    </w:p>
    <w:p w:rsidR="000E697C" w:rsidRDefault="000E697C" w:rsidP="000E697C">
      <w:pPr>
        <w:spacing w:line="2" w:lineRule="exact"/>
      </w:pPr>
    </w:p>
    <w:p w:rsidR="000E697C" w:rsidRDefault="000E697C" w:rsidP="008F667B">
      <w:pPr>
        <w:numPr>
          <w:ilvl w:val="0"/>
          <w:numId w:val="23"/>
        </w:numPr>
        <w:tabs>
          <w:tab w:val="left" w:pos="246"/>
        </w:tabs>
        <w:spacing w:after="0" w:line="237" w:lineRule="auto"/>
        <w:ind w:left="246" w:hanging="246"/>
      </w:pPr>
      <w:r>
        <w:t>Стратегията се публикува на сайта на ДГ.</w:t>
      </w:r>
    </w:p>
    <w:p w:rsidR="000E697C" w:rsidRDefault="000E697C" w:rsidP="000E697C">
      <w:pPr>
        <w:spacing w:line="15" w:lineRule="exact"/>
      </w:pPr>
    </w:p>
    <w:p w:rsidR="000E697C" w:rsidRDefault="000E697C" w:rsidP="000E697C">
      <w:pPr>
        <w:spacing w:line="9" w:lineRule="exact"/>
      </w:pPr>
    </w:p>
    <w:p w:rsidR="00E053C9" w:rsidRPr="004410BC" w:rsidRDefault="00E053C9" w:rsidP="00E053C9">
      <w:pPr>
        <w:pStyle w:val="ab"/>
        <w:spacing w:after="120" w:line="276" w:lineRule="auto"/>
        <w:ind w:firstLine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7. </w:t>
      </w:r>
      <w:r w:rsidRPr="004410BC">
        <w:rPr>
          <w:rFonts w:asciiTheme="minorHAnsi" w:eastAsia="Calibri" w:hAnsiTheme="minorHAnsi"/>
          <w:sz w:val="22"/>
          <w:szCs w:val="22"/>
        </w:rPr>
        <w:t>Стратегията за развитието на детската градина се актуализира в следните случаи:</w:t>
      </w:r>
    </w:p>
    <w:p w:rsidR="00E053C9" w:rsidRPr="004410BC" w:rsidRDefault="00E053C9" w:rsidP="008F667B">
      <w:pPr>
        <w:pStyle w:val="ab"/>
        <w:numPr>
          <w:ilvl w:val="0"/>
          <w:numId w:val="41"/>
        </w:numPr>
        <w:spacing w:after="120"/>
        <w:ind w:left="851" w:hanging="284"/>
        <w:rPr>
          <w:rFonts w:asciiTheme="minorHAnsi" w:eastAsia="Calibri" w:hAnsiTheme="minorHAnsi"/>
          <w:sz w:val="22"/>
          <w:szCs w:val="22"/>
        </w:rPr>
      </w:pPr>
      <w:bookmarkStart w:id="0" w:name="_GoBack"/>
      <w:bookmarkEnd w:id="0"/>
      <w:r w:rsidRPr="004410BC">
        <w:rPr>
          <w:rFonts w:asciiTheme="minorHAnsi" w:eastAsia="Calibri" w:hAnsiTheme="minorHAnsi"/>
          <w:sz w:val="22"/>
          <w:szCs w:val="22"/>
        </w:rPr>
        <w:lastRenderedPageBreak/>
        <w:t>в края на двегодишния период от приемането й и след приключване на визирания 5-годишен период;</w:t>
      </w:r>
    </w:p>
    <w:p w:rsidR="00E053C9" w:rsidRPr="004410BC" w:rsidRDefault="00E053C9" w:rsidP="008F667B">
      <w:pPr>
        <w:pStyle w:val="ab"/>
        <w:numPr>
          <w:ilvl w:val="0"/>
          <w:numId w:val="41"/>
        </w:numPr>
        <w:spacing w:after="120"/>
        <w:ind w:left="851" w:hanging="284"/>
        <w:rPr>
          <w:rFonts w:asciiTheme="minorHAnsi" w:eastAsia="Calibri" w:hAnsiTheme="minorHAnsi"/>
          <w:sz w:val="22"/>
          <w:szCs w:val="22"/>
        </w:rPr>
      </w:pPr>
      <w:r w:rsidRPr="004410BC">
        <w:rPr>
          <w:rFonts w:asciiTheme="minorHAnsi" w:eastAsia="Calibri" w:hAnsiTheme="minorHAnsi"/>
          <w:sz w:val="22"/>
          <w:szCs w:val="22"/>
        </w:rPr>
        <w:t xml:space="preserve">началото на всяка учебна година, след анализ на постигнатото до момента и </w:t>
      </w:r>
      <w:proofErr w:type="spellStart"/>
      <w:r w:rsidRPr="004410BC">
        <w:rPr>
          <w:rFonts w:asciiTheme="minorHAnsi" w:eastAsia="Calibri" w:hAnsiTheme="minorHAnsi"/>
          <w:sz w:val="22"/>
          <w:szCs w:val="22"/>
        </w:rPr>
        <w:t>дифиренциране</w:t>
      </w:r>
      <w:proofErr w:type="spellEnd"/>
      <w:r w:rsidRPr="004410BC">
        <w:rPr>
          <w:rFonts w:asciiTheme="minorHAnsi" w:eastAsia="Calibri" w:hAnsiTheme="minorHAnsi"/>
          <w:sz w:val="22"/>
          <w:szCs w:val="22"/>
        </w:rPr>
        <w:t xml:space="preserve"> на възникнали затруднения и нововъведения в образователната система; </w:t>
      </w:r>
    </w:p>
    <w:p w:rsidR="00E053C9" w:rsidRPr="004410BC" w:rsidRDefault="00E053C9" w:rsidP="008F667B">
      <w:pPr>
        <w:pStyle w:val="ab"/>
        <w:numPr>
          <w:ilvl w:val="0"/>
          <w:numId w:val="41"/>
        </w:numPr>
        <w:spacing w:after="120"/>
        <w:ind w:left="851" w:hanging="284"/>
        <w:rPr>
          <w:rFonts w:asciiTheme="minorHAnsi" w:eastAsia="Calibri" w:hAnsiTheme="minorHAnsi"/>
          <w:sz w:val="22"/>
          <w:szCs w:val="22"/>
        </w:rPr>
      </w:pPr>
      <w:r w:rsidRPr="004410BC">
        <w:rPr>
          <w:rFonts w:asciiTheme="minorHAnsi" w:eastAsia="Calibri" w:hAnsiTheme="minorHAnsi"/>
          <w:sz w:val="22"/>
          <w:szCs w:val="22"/>
        </w:rPr>
        <w:t>при настъпили промени в организацията на дейността на детската градина;</w:t>
      </w:r>
    </w:p>
    <w:p w:rsidR="00E053C9" w:rsidRPr="004410BC" w:rsidRDefault="00E053C9" w:rsidP="008F667B">
      <w:pPr>
        <w:pStyle w:val="ab"/>
        <w:numPr>
          <w:ilvl w:val="0"/>
          <w:numId w:val="41"/>
        </w:numPr>
        <w:spacing w:after="240"/>
        <w:ind w:left="851" w:hanging="284"/>
        <w:rPr>
          <w:rFonts w:asciiTheme="minorHAnsi" w:eastAsia="Calibri" w:hAnsiTheme="minorHAnsi"/>
          <w:sz w:val="22"/>
          <w:szCs w:val="22"/>
        </w:rPr>
      </w:pPr>
      <w:r w:rsidRPr="004410BC">
        <w:rPr>
          <w:rFonts w:asciiTheme="minorHAnsi" w:eastAsia="Calibri" w:hAnsiTheme="minorHAnsi"/>
          <w:sz w:val="22"/>
          <w:szCs w:val="22"/>
        </w:rPr>
        <w:t>при промяна на нормативната база в образованието, отнасящи се до предучилищното образование.</w:t>
      </w:r>
    </w:p>
    <w:p w:rsidR="00E053C9" w:rsidRPr="004410BC" w:rsidRDefault="00E053C9" w:rsidP="00E053C9">
      <w:pPr>
        <w:pStyle w:val="ab"/>
        <w:spacing w:after="120" w:line="276" w:lineRule="auto"/>
        <w:ind w:firstLine="567"/>
        <w:rPr>
          <w:rFonts w:asciiTheme="minorHAnsi" w:eastAsia="Calibri" w:hAnsiTheme="minorHAnsi"/>
          <w:sz w:val="22"/>
          <w:szCs w:val="22"/>
        </w:rPr>
      </w:pPr>
      <w:r w:rsidRPr="004410BC">
        <w:rPr>
          <w:rFonts w:asciiTheme="minorHAnsi" w:eastAsia="Calibri" w:hAnsiTheme="minorHAnsi"/>
          <w:sz w:val="22"/>
          <w:szCs w:val="22"/>
        </w:rPr>
        <w:t xml:space="preserve">Стратегическите цели и приоритети се </w:t>
      </w:r>
      <w:proofErr w:type="spellStart"/>
      <w:r w:rsidRPr="004410BC">
        <w:rPr>
          <w:rFonts w:asciiTheme="minorHAnsi" w:eastAsia="Calibri" w:hAnsiTheme="minorHAnsi"/>
          <w:sz w:val="22"/>
          <w:szCs w:val="22"/>
        </w:rPr>
        <w:t>контретизират</w:t>
      </w:r>
      <w:proofErr w:type="spellEnd"/>
      <w:r w:rsidRPr="004410BC">
        <w:rPr>
          <w:rFonts w:asciiTheme="minorHAnsi" w:eastAsia="Calibri" w:hAnsiTheme="minorHAnsi"/>
          <w:sz w:val="22"/>
          <w:szCs w:val="22"/>
        </w:rPr>
        <w:t xml:space="preserve"> и детайлизират в Двегодишен план за действие и финансиране и всяка година чрез  Годишен план за дейността на детската градина, с посочени конкретни отговорници и срокове за изпълнение. Задачите за постигане на стратегическите и специфичните </w:t>
      </w:r>
      <w:proofErr w:type="spellStart"/>
      <w:r w:rsidRPr="004410BC">
        <w:rPr>
          <w:rFonts w:asciiTheme="minorHAnsi" w:eastAsia="Calibri" w:hAnsiTheme="minorHAnsi"/>
          <w:sz w:val="22"/>
          <w:szCs w:val="22"/>
        </w:rPr>
        <w:t>ца</w:t>
      </w:r>
      <w:proofErr w:type="spellEnd"/>
      <w:r w:rsidRPr="004410BC">
        <w:rPr>
          <w:rFonts w:asciiTheme="minorHAnsi" w:eastAsia="Calibri" w:hAnsiTheme="minorHAnsi"/>
          <w:sz w:val="22"/>
          <w:szCs w:val="22"/>
        </w:rPr>
        <w:t xml:space="preserve"> институцията цери се планират в стратегията по години, като резултатите се отчита в края на всяка учебна година.</w:t>
      </w:r>
    </w:p>
    <w:p w:rsidR="00E053C9" w:rsidRDefault="00E053C9" w:rsidP="00E053C9">
      <w:pPr>
        <w:pStyle w:val="ab"/>
        <w:spacing w:line="276" w:lineRule="auto"/>
        <w:ind w:firstLine="567"/>
        <w:rPr>
          <w:rFonts w:asciiTheme="minorHAnsi" w:eastAsia="Calibri" w:hAnsiTheme="minorHAnsi"/>
          <w:sz w:val="22"/>
          <w:szCs w:val="22"/>
        </w:rPr>
      </w:pPr>
      <w:r w:rsidRPr="004410BC">
        <w:rPr>
          <w:rFonts w:asciiTheme="minorHAnsi" w:eastAsia="Calibri" w:hAnsiTheme="minorHAnsi"/>
          <w:sz w:val="22"/>
          <w:szCs w:val="22"/>
        </w:rPr>
        <w:t>Анализите за изпълнението на стратегията се приемат с решение на педагогическия съвет.</w:t>
      </w:r>
    </w:p>
    <w:p w:rsidR="00E053C9" w:rsidRPr="004410BC" w:rsidRDefault="00E053C9" w:rsidP="00E053C9">
      <w:pPr>
        <w:pStyle w:val="ab"/>
        <w:spacing w:line="276" w:lineRule="auto"/>
        <w:ind w:firstLine="567"/>
        <w:rPr>
          <w:rFonts w:asciiTheme="minorHAnsi" w:eastAsia="Calibri" w:hAnsiTheme="minorHAnsi"/>
          <w:sz w:val="22"/>
          <w:szCs w:val="22"/>
        </w:rPr>
      </w:pPr>
    </w:p>
    <w:p w:rsidR="00E053C9" w:rsidRPr="004410BC" w:rsidRDefault="00E053C9" w:rsidP="00E053C9">
      <w:pPr>
        <w:pStyle w:val="ab"/>
        <w:spacing w:after="120"/>
        <w:ind w:firstLine="0"/>
        <w:jc w:val="left"/>
        <w:rPr>
          <w:rFonts w:asciiTheme="minorHAnsi" w:eastAsia="Calibri" w:hAnsiTheme="minorHAnsi" w:cs="Arial"/>
          <w:i/>
          <w:sz w:val="22"/>
          <w:szCs w:val="22"/>
        </w:rPr>
      </w:pPr>
      <w:r w:rsidRPr="004410BC">
        <w:rPr>
          <w:rFonts w:asciiTheme="minorHAnsi" w:eastAsia="Calibri" w:hAnsiTheme="minorHAnsi" w:cs="Arial"/>
          <w:b/>
          <w:i/>
          <w:sz w:val="22"/>
          <w:szCs w:val="22"/>
        </w:rPr>
        <w:t>Приложения:</w:t>
      </w:r>
      <w:r w:rsidRPr="004410BC">
        <w:rPr>
          <w:rFonts w:asciiTheme="minorHAnsi" w:eastAsia="Calibri" w:hAnsiTheme="minorHAnsi" w:cs="Arial"/>
          <w:i/>
          <w:sz w:val="22"/>
          <w:szCs w:val="22"/>
        </w:rPr>
        <w:t xml:space="preserve"> </w:t>
      </w:r>
    </w:p>
    <w:p w:rsidR="00E053C9" w:rsidRPr="004410BC" w:rsidRDefault="00E053C9" w:rsidP="008F667B">
      <w:pPr>
        <w:pStyle w:val="ab"/>
        <w:numPr>
          <w:ilvl w:val="0"/>
          <w:numId w:val="42"/>
        </w:numPr>
        <w:spacing w:after="120"/>
        <w:ind w:left="851" w:hanging="284"/>
        <w:jc w:val="left"/>
        <w:rPr>
          <w:rFonts w:asciiTheme="minorHAnsi" w:eastAsia="Calibri" w:hAnsiTheme="minorHAnsi"/>
          <w:sz w:val="22"/>
          <w:szCs w:val="22"/>
        </w:rPr>
      </w:pPr>
      <w:r w:rsidRPr="004410BC">
        <w:rPr>
          <w:rFonts w:asciiTheme="minorHAnsi" w:eastAsia="Calibri" w:hAnsiTheme="minorHAnsi"/>
          <w:sz w:val="22"/>
          <w:szCs w:val="22"/>
        </w:rPr>
        <w:t>Програмна система на детската градина</w:t>
      </w:r>
    </w:p>
    <w:p w:rsidR="00E053C9" w:rsidRPr="004410BC" w:rsidRDefault="00E053C9" w:rsidP="008F667B">
      <w:pPr>
        <w:pStyle w:val="ab"/>
        <w:numPr>
          <w:ilvl w:val="0"/>
          <w:numId w:val="42"/>
        </w:numPr>
        <w:spacing w:after="120"/>
        <w:ind w:left="851" w:hanging="284"/>
        <w:jc w:val="left"/>
        <w:rPr>
          <w:rFonts w:asciiTheme="minorHAnsi" w:eastAsia="Calibri" w:hAnsiTheme="minorHAnsi"/>
          <w:sz w:val="22"/>
          <w:szCs w:val="22"/>
        </w:rPr>
      </w:pPr>
      <w:r w:rsidRPr="004410BC">
        <w:rPr>
          <w:rFonts w:asciiTheme="minorHAnsi" w:eastAsia="Calibri" w:hAnsiTheme="minorHAnsi"/>
          <w:sz w:val="22"/>
          <w:szCs w:val="22"/>
        </w:rPr>
        <w:t>План за действие и финансиране</w:t>
      </w:r>
    </w:p>
    <w:p w:rsidR="00E053C9" w:rsidRPr="004410BC" w:rsidRDefault="00E053C9" w:rsidP="00E053C9">
      <w:pPr>
        <w:pStyle w:val="ab"/>
        <w:jc w:val="left"/>
        <w:rPr>
          <w:rFonts w:asciiTheme="minorHAnsi" w:eastAsia="Calibri" w:hAnsiTheme="minorHAnsi"/>
          <w:sz w:val="22"/>
          <w:szCs w:val="22"/>
        </w:rPr>
      </w:pPr>
    </w:p>
    <w:p w:rsidR="00E053C9" w:rsidRDefault="00E053C9" w:rsidP="00E053C9">
      <w:pPr>
        <w:spacing w:line="0" w:lineRule="atLeast"/>
        <w:ind w:left="166"/>
        <w:rPr>
          <w:b/>
        </w:rPr>
      </w:pPr>
      <w:r>
        <w:rPr>
          <w:b/>
        </w:rPr>
        <w:t>СТРАТЕГИЯТА е приета на Педагогически съвет с Протокол № 1 от  15. 09. 2023 г.</w:t>
      </w:r>
    </w:p>
    <w:p w:rsidR="00E053C9" w:rsidRDefault="00E053C9" w:rsidP="00E053C9">
      <w:pPr>
        <w:tabs>
          <w:tab w:val="left" w:leader="dot" w:pos="3969"/>
        </w:tabs>
        <w:spacing w:line="192" w:lineRule="atLeast"/>
        <w:rPr>
          <w:rFonts w:eastAsia="Calibri"/>
          <w:b/>
          <w:kern w:val="18"/>
        </w:rPr>
      </w:pPr>
      <w:r>
        <w:rPr>
          <w:rFonts w:eastAsia="Calibri"/>
          <w:b/>
          <w:kern w:val="18"/>
        </w:rPr>
        <w:t xml:space="preserve">   </w:t>
      </w:r>
    </w:p>
    <w:p w:rsidR="00E053C9" w:rsidRPr="004410BC" w:rsidRDefault="00E053C9" w:rsidP="00E053C9">
      <w:pPr>
        <w:tabs>
          <w:tab w:val="left" w:leader="dot" w:pos="3969"/>
        </w:tabs>
        <w:spacing w:line="192" w:lineRule="atLeast"/>
        <w:rPr>
          <w:rFonts w:eastAsia="Calibri"/>
          <w:kern w:val="18"/>
        </w:rPr>
      </w:pPr>
      <w:r>
        <w:rPr>
          <w:rFonts w:eastAsia="Calibri"/>
          <w:b/>
          <w:kern w:val="18"/>
        </w:rPr>
        <w:t xml:space="preserve">   </w:t>
      </w:r>
      <w:r w:rsidRPr="004410BC">
        <w:rPr>
          <w:rFonts w:eastAsia="Calibri"/>
          <w:b/>
          <w:kern w:val="18"/>
        </w:rPr>
        <w:t>ДИРЕКТОР</w:t>
      </w:r>
      <w:r w:rsidRPr="004410BC">
        <w:rPr>
          <w:rFonts w:eastAsia="Calibri"/>
          <w:kern w:val="18"/>
        </w:rPr>
        <w:t xml:space="preserve">: </w:t>
      </w:r>
    </w:p>
    <w:p w:rsidR="00E053C9" w:rsidRDefault="00E053C9" w:rsidP="000E697C">
      <w:pPr>
        <w:spacing w:line="0" w:lineRule="atLeast"/>
        <w:ind w:left="166"/>
        <w:rPr>
          <w:b/>
        </w:rPr>
        <w:sectPr w:rsidR="00E053C9">
          <w:pgSz w:w="11900" w:h="16838"/>
          <w:pgMar w:top="434" w:right="1404" w:bottom="365" w:left="994" w:header="0" w:footer="0" w:gutter="0"/>
          <w:cols w:space="0" w:equalWidth="0">
            <w:col w:w="9506"/>
          </w:cols>
          <w:docGrid w:linePitch="360"/>
        </w:sectPr>
      </w:pPr>
    </w:p>
    <w:p w:rsidR="000E697C" w:rsidRDefault="000E697C" w:rsidP="000E697C">
      <w:pPr>
        <w:tabs>
          <w:tab w:val="left" w:pos="220"/>
        </w:tabs>
        <w:spacing w:line="239" w:lineRule="auto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0E697C" w:rsidRDefault="000E697C" w:rsidP="000E697C">
      <w:pPr>
        <w:tabs>
          <w:tab w:val="left" w:pos="220"/>
        </w:tabs>
        <w:spacing w:line="239" w:lineRule="auto"/>
        <w:jc w:val="right"/>
        <w:rPr>
          <w:b/>
        </w:rPr>
      </w:pPr>
      <w:r>
        <w:rPr>
          <w:b/>
        </w:rPr>
        <w:t xml:space="preserve">Към Стратегия за развитието на </w:t>
      </w:r>
    </w:p>
    <w:p w:rsidR="000E697C" w:rsidRDefault="000E697C" w:rsidP="000E697C">
      <w:pPr>
        <w:tabs>
          <w:tab w:val="left" w:pos="220"/>
        </w:tabs>
        <w:spacing w:line="239" w:lineRule="auto"/>
        <w:jc w:val="right"/>
        <w:rPr>
          <w:b/>
        </w:rPr>
      </w:pPr>
      <w:r>
        <w:rPr>
          <w:b/>
        </w:rPr>
        <w:t>ЧДГ „Вълшебство“</w:t>
      </w:r>
    </w:p>
    <w:p w:rsidR="000E697C" w:rsidRPr="00647692" w:rsidRDefault="000E697C" w:rsidP="000E697C">
      <w:pPr>
        <w:tabs>
          <w:tab w:val="left" w:pos="220"/>
        </w:tabs>
        <w:spacing w:line="239" w:lineRule="auto"/>
      </w:pPr>
      <w:r w:rsidRPr="00647692">
        <w:t>Утвърдил:</w:t>
      </w:r>
    </w:p>
    <w:p w:rsidR="000E697C" w:rsidRDefault="000E697C" w:rsidP="00EB238C">
      <w:pPr>
        <w:tabs>
          <w:tab w:val="left" w:pos="220"/>
        </w:tabs>
        <w:spacing w:line="239" w:lineRule="auto"/>
      </w:pPr>
      <w:r w:rsidRPr="00647692">
        <w:t>Директор: Виолета Жекова</w:t>
      </w:r>
    </w:p>
    <w:p w:rsidR="000E697C" w:rsidRPr="00647692" w:rsidRDefault="000E697C" w:rsidP="000E697C">
      <w:pPr>
        <w:ind w:left="360"/>
        <w:jc w:val="center"/>
        <w:rPr>
          <w:b/>
          <w:sz w:val="32"/>
          <w:szCs w:val="32"/>
        </w:rPr>
      </w:pPr>
      <w:r w:rsidRPr="00647692">
        <w:rPr>
          <w:b/>
          <w:sz w:val="32"/>
          <w:szCs w:val="32"/>
        </w:rPr>
        <w:t>ПЛАН ЗА ДЕЙСТВИЕ ПО ИЗПЪЛНЕНИЕ НА СТРАТЕГИЯТА</w:t>
      </w:r>
    </w:p>
    <w:p w:rsidR="000E697C" w:rsidRPr="00647692" w:rsidRDefault="000E697C" w:rsidP="000E697C">
      <w:pPr>
        <w:ind w:left="360"/>
        <w:jc w:val="center"/>
        <w:rPr>
          <w:b/>
          <w:sz w:val="32"/>
          <w:szCs w:val="32"/>
        </w:rPr>
      </w:pPr>
      <w:r w:rsidRPr="00647692">
        <w:rPr>
          <w:b/>
          <w:sz w:val="32"/>
          <w:szCs w:val="32"/>
        </w:rPr>
        <w:t>НА ЧДГ „ВЪЛШЕБСТВО“</w:t>
      </w:r>
    </w:p>
    <w:p w:rsidR="000E697C" w:rsidRDefault="00451EEB" w:rsidP="00EB238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ПЕРИОДА 2023-2028</w:t>
      </w:r>
      <w:r w:rsidR="000E697C" w:rsidRPr="00647692">
        <w:rPr>
          <w:b/>
          <w:sz w:val="32"/>
          <w:szCs w:val="32"/>
        </w:rPr>
        <w:t>Г.</w:t>
      </w:r>
    </w:p>
    <w:p w:rsidR="00EB238C" w:rsidRDefault="000E697C" w:rsidP="000E697C">
      <w:pPr>
        <w:ind w:left="360"/>
        <w:rPr>
          <w:sz w:val="28"/>
          <w:szCs w:val="28"/>
        </w:rPr>
      </w:pPr>
      <w:r w:rsidRPr="000927E4">
        <w:rPr>
          <w:sz w:val="28"/>
          <w:szCs w:val="28"/>
        </w:rPr>
        <w:t>ОБЩИ ПОЛОЖЕНИЯ:</w:t>
      </w:r>
    </w:p>
    <w:p w:rsidR="000E697C" w:rsidRDefault="000E697C" w:rsidP="000E697C">
      <w:pPr>
        <w:ind w:left="360"/>
        <w:rPr>
          <w:sz w:val="28"/>
          <w:szCs w:val="28"/>
        </w:rPr>
      </w:pPr>
      <w:r>
        <w:rPr>
          <w:sz w:val="28"/>
          <w:szCs w:val="28"/>
        </w:rPr>
        <w:t>ВЪВЕДЕНИЕ</w:t>
      </w:r>
    </w:p>
    <w:p w:rsidR="000E697C" w:rsidRDefault="000E697C" w:rsidP="000E697C">
      <w:pPr>
        <w:ind w:left="360"/>
      </w:pPr>
      <w:r w:rsidRPr="000927E4">
        <w:t>Настоящия план конкретизира дейностите</w:t>
      </w:r>
      <w:r>
        <w:t>, очакваните резултати и сроковете за реализиране целите на Стратегията за развитие на ЧДГ „Вълшебство“ за период о</w:t>
      </w:r>
      <w:r w:rsidR="00451EEB">
        <w:t>т две години/2023-2028</w:t>
      </w:r>
      <w:r>
        <w:t xml:space="preserve"> г./, определя спецификата и актуалните </w:t>
      </w:r>
      <w:proofErr w:type="spellStart"/>
      <w:r>
        <w:t>переспективи</w:t>
      </w:r>
      <w:proofErr w:type="spellEnd"/>
      <w:r>
        <w:t xml:space="preserve"> в развитието на детската градина.</w:t>
      </w:r>
    </w:p>
    <w:p w:rsidR="000E697C" w:rsidRDefault="000E697C" w:rsidP="008F667B">
      <w:pPr>
        <w:numPr>
          <w:ilvl w:val="1"/>
          <w:numId w:val="20"/>
        </w:numPr>
        <w:spacing w:after="0" w:line="240" w:lineRule="auto"/>
        <w:ind w:left="360"/>
      </w:pPr>
      <w:r>
        <w:t>Анализирането, планирането, изпълнението на дейностите и внасянето на подобрения в работата на детската градина се осъществява на всеки две години чрез разработването и изпълнението на Стратегията по чл.263, ал.1, т.1 от ЗПУО.</w:t>
      </w:r>
    </w:p>
    <w:p w:rsidR="000E697C" w:rsidRDefault="000E697C" w:rsidP="008F667B">
      <w:pPr>
        <w:numPr>
          <w:ilvl w:val="1"/>
          <w:numId w:val="24"/>
        </w:numPr>
        <w:spacing w:after="0" w:line="240" w:lineRule="auto"/>
      </w:pPr>
      <w:r>
        <w:t>Стратеги</w:t>
      </w:r>
      <w:r w:rsidR="00451EEB">
        <w:t>ята се разработва за период от 5</w:t>
      </w:r>
      <w:r>
        <w:t xml:space="preserve"> години, като за всеки две учебни    години се разработва план за действие към нея, конкретизиращ дейностите по изпълнение за съответните учебни години.</w:t>
      </w:r>
    </w:p>
    <w:p w:rsidR="000E697C" w:rsidRDefault="000E697C" w:rsidP="008F667B">
      <w:pPr>
        <w:numPr>
          <w:ilvl w:val="1"/>
          <w:numId w:val="24"/>
        </w:numPr>
        <w:spacing w:after="0" w:line="240" w:lineRule="auto"/>
      </w:pPr>
      <w:r>
        <w:t>Планът за действие се приема преди началото на първата учебна година като се на педагогически съвет.</w:t>
      </w:r>
    </w:p>
    <w:p w:rsidR="000E697C" w:rsidRDefault="000E697C" w:rsidP="008F667B">
      <w:pPr>
        <w:numPr>
          <w:ilvl w:val="1"/>
          <w:numId w:val="24"/>
        </w:numPr>
        <w:spacing w:after="0" w:line="240" w:lineRule="auto"/>
      </w:pPr>
      <w:r>
        <w:t>Стратегията за развитие и плана за действие към нея се публикуват на страницата на детската градина.</w:t>
      </w:r>
    </w:p>
    <w:p w:rsidR="000E697C" w:rsidRDefault="000E697C" w:rsidP="008F667B">
      <w:pPr>
        <w:numPr>
          <w:ilvl w:val="1"/>
          <w:numId w:val="24"/>
        </w:numPr>
        <w:spacing w:after="0" w:line="240" w:lineRule="auto"/>
      </w:pPr>
      <w:r>
        <w:t>Планирането на дейностите в процеса на управление се извършва на основата на анализа и включва определяне на:</w:t>
      </w:r>
    </w:p>
    <w:p w:rsidR="000E697C" w:rsidRDefault="000E697C" w:rsidP="008F667B">
      <w:pPr>
        <w:numPr>
          <w:ilvl w:val="0"/>
          <w:numId w:val="9"/>
        </w:numPr>
        <w:spacing w:after="0" w:line="240" w:lineRule="auto"/>
      </w:pPr>
      <w:r>
        <w:t>дейности за постигане на целите от Стратегията за развитие на институцията.</w:t>
      </w:r>
    </w:p>
    <w:p w:rsidR="000E697C" w:rsidRDefault="000E697C" w:rsidP="008F667B">
      <w:pPr>
        <w:numPr>
          <w:ilvl w:val="0"/>
          <w:numId w:val="9"/>
        </w:numPr>
        <w:spacing w:after="0" w:line="240" w:lineRule="auto"/>
      </w:pPr>
      <w:r>
        <w:t>отговорни лица и срокове.</w:t>
      </w:r>
    </w:p>
    <w:p w:rsidR="000E697C" w:rsidRDefault="000E697C" w:rsidP="008F667B">
      <w:pPr>
        <w:numPr>
          <w:ilvl w:val="0"/>
          <w:numId w:val="9"/>
        </w:numPr>
        <w:spacing w:after="0" w:line="240" w:lineRule="auto"/>
      </w:pPr>
      <w:r>
        <w:t>необходими ресурси.</w:t>
      </w:r>
    </w:p>
    <w:p w:rsidR="000E697C" w:rsidRDefault="000E697C" w:rsidP="008F667B">
      <w:pPr>
        <w:numPr>
          <w:ilvl w:val="0"/>
          <w:numId w:val="9"/>
        </w:numPr>
        <w:spacing w:after="0" w:line="240" w:lineRule="auto"/>
      </w:pPr>
      <w:r>
        <w:t>показатели за измерване на постигането на целите заложени в Стратегията.</w:t>
      </w:r>
    </w:p>
    <w:p w:rsidR="000E697C" w:rsidRDefault="000E697C" w:rsidP="008F667B">
      <w:pPr>
        <w:numPr>
          <w:ilvl w:val="1"/>
          <w:numId w:val="24"/>
        </w:numPr>
        <w:spacing w:after="0" w:line="240" w:lineRule="auto"/>
      </w:pPr>
      <w:r>
        <w:t>Планът за действие е част от Стратегията на институцията и я конкретизира.</w:t>
      </w:r>
    </w:p>
    <w:p w:rsidR="000E697C" w:rsidRDefault="000E697C" w:rsidP="008F667B">
      <w:pPr>
        <w:numPr>
          <w:ilvl w:val="1"/>
          <w:numId w:val="20"/>
        </w:numPr>
        <w:spacing w:after="0" w:line="240" w:lineRule="auto"/>
        <w:ind w:left="360"/>
      </w:pPr>
      <w:r>
        <w:t>Изпълнението на дейностите от плана за действие към Стратегията е реализирането на заложените в нея цели.</w:t>
      </w:r>
    </w:p>
    <w:p w:rsidR="000E697C" w:rsidRDefault="000E697C" w:rsidP="008F667B">
      <w:pPr>
        <w:numPr>
          <w:ilvl w:val="1"/>
          <w:numId w:val="20"/>
        </w:numPr>
        <w:spacing w:after="0" w:line="240" w:lineRule="auto"/>
        <w:ind w:left="360"/>
      </w:pPr>
      <w:r>
        <w:t>Отчетът на изпълнение на дейностите от плана на действие към Стратегията се представя за приемане на Педагогически съвет.</w:t>
      </w:r>
    </w:p>
    <w:p w:rsidR="000E697C" w:rsidRDefault="000E697C" w:rsidP="008F667B">
      <w:pPr>
        <w:numPr>
          <w:ilvl w:val="1"/>
          <w:numId w:val="20"/>
        </w:numPr>
        <w:spacing w:after="0" w:line="240" w:lineRule="auto"/>
        <w:ind w:left="360"/>
      </w:pPr>
      <w:r>
        <w:t>Директорът запознава педагогическия съвет с двугодишния отчет за изпълнението на плана от Стратегията на детската градина.</w:t>
      </w:r>
    </w:p>
    <w:p w:rsidR="000E697C" w:rsidRDefault="000E697C" w:rsidP="008F667B">
      <w:pPr>
        <w:numPr>
          <w:ilvl w:val="1"/>
          <w:numId w:val="20"/>
        </w:numPr>
        <w:spacing w:after="0" w:line="240" w:lineRule="auto"/>
        <w:ind w:left="360"/>
      </w:pPr>
      <w:r>
        <w:t>Педагогическия съвет приема двугодишния отчет за изпълнението на плана от Стратегията на детската градина и мерки за повишаване качеството на образованието.</w:t>
      </w:r>
    </w:p>
    <w:p w:rsidR="00451EEB" w:rsidRDefault="00451EEB" w:rsidP="00451EEB">
      <w:pPr>
        <w:pStyle w:val="ab"/>
        <w:ind w:firstLine="0"/>
        <w:rPr>
          <w:rFonts w:ascii="Calibri" w:eastAsia="Calibri" w:hAnsi="Calibri"/>
          <w:b/>
          <w:szCs w:val="24"/>
        </w:rPr>
      </w:pPr>
      <w:r w:rsidRPr="002B7589">
        <w:rPr>
          <w:rFonts w:ascii="Arial" w:eastAsia="Calibri" w:hAnsi="Arial" w:cs="Arial"/>
          <w:b/>
          <w:sz w:val="22"/>
          <w:szCs w:val="22"/>
        </w:rPr>
        <w:lastRenderedPageBreak/>
        <w:t>ДЕЙНОСТИ НА ДЕТСКАТА ГРАДИНА ЗА РЕАЛИЗИРАНЕ НА МИСИЯТА И ДОСТИГАНЕ НА СТРАТЕГИЧЕСКИТЕ ЦЕЛИ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51EEB" w:rsidRPr="006C30C0" w:rsidTr="00781DFD"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rPr>
                <w:rFonts w:ascii="Calibri" w:eastAsia="Calibri" w:hAnsi="Calibri"/>
                <w:lang w:val="en-US"/>
              </w:rPr>
            </w:pPr>
            <w:r w:rsidRPr="002B7589">
              <w:rPr>
                <w:rFonts w:ascii="inherit" w:hAnsi="inherit" w:cs="Arial"/>
              </w:rPr>
              <w:t>Стратегическа</w:t>
            </w:r>
            <w:r w:rsidRPr="002B7589">
              <w:rPr>
                <w:rFonts w:ascii="inherit" w:hAnsi="inherit" w:cs="Arial"/>
                <w:lang w:val="en-US"/>
              </w:rPr>
              <w:t xml:space="preserve"> </w:t>
            </w:r>
            <w:proofErr w:type="spellStart"/>
            <w:r w:rsidRPr="002B7589">
              <w:rPr>
                <w:rFonts w:ascii="inherit" w:hAnsi="inherit" w:cs="Arial"/>
                <w:lang w:val="en-US"/>
              </w:rPr>
              <w:t>цел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rPr>
                <w:rFonts w:ascii="Calibri" w:eastAsia="Calibri" w:hAnsi="Calibri"/>
                <w:lang w:val="en-US"/>
              </w:rPr>
            </w:pPr>
            <w:proofErr w:type="spellStart"/>
            <w:r w:rsidRPr="002B7589">
              <w:rPr>
                <w:rFonts w:ascii="inherit" w:hAnsi="inherit" w:cs="Arial"/>
                <w:lang w:val="en-US"/>
              </w:rPr>
              <w:t>Дейност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rPr>
                <w:rFonts w:ascii="Calibri" w:eastAsia="Calibri" w:hAnsi="Calibri"/>
                <w:lang w:val="en-US"/>
              </w:rPr>
            </w:pPr>
            <w:proofErr w:type="spellStart"/>
            <w:r w:rsidRPr="002B7589">
              <w:rPr>
                <w:rFonts w:ascii="inherit" w:hAnsi="inherit" w:cs="Arial"/>
                <w:lang w:val="en-US"/>
              </w:rPr>
              <w:t>Резултат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rPr>
                <w:rFonts w:ascii="Calibri" w:eastAsia="Calibri" w:hAnsi="Calibri"/>
                <w:lang w:val="en-US"/>
              </w:rPr>
            </w:pPr>
            <w:proofErr w:type="spellStart"/>
            <w:r w:rsidRPr="002B7589">
              <w:rPr>
                <w:rFonts w:ascii="inherit" w:hAnsi="inherit" w:cs="Arial"/>
                <w:lang w:val="en-US"/>
              </w:rPr>
              <w:t>Финансиране</w:t>
            </w:r>
            <w:proofErr w:type="spellEnd"/>
          </w:p>
        </w:tc>
      </w:tr>
      <w:tr w:rsidR="00451EEB" w:rsidRPr="006C30C0" w:rsidTr="00781DFD"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27"/>
              </w:numPr>
              <w:spacing w:after="0" w:line="240" w:lineRule="auto"/>
              <w:ind w:left="0" w:firstLine="360"/>
              <w:contextualSpacing/>
              <w:rPr>
                <w:rFonts w:eastAsia="Calibri"/>
              </w:rPr>
            </w:pPr>
            <w:r w:rsidRPr="002B7589">
              <w:rPr>
                <w:rFonts w:eastAsia="Calibri"/>
              </w:rPr>
              <w:t>Създаване на условия за качествено образование и мерки за неговото повишаване.</w:t>
            </w: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r w:rsidRPr="002B7589">
              <w:t>1. Ефективен контрол на дейностите</w:t>
            </w:r>
            <w:r>
              <w:t>.</w:t>
            </w:r>
          </w:p>
          <w:p w:rsidR="00451EEB" w:rsidRPr="002B7589" w:rsidRDefault="00451EEB" w:rsidP="00781DFD">
            <w:pPr>
              <w:rPr>
                <w:lang w:val="en-US"/>
              </w:rPr>
            </w:pPr>
            <w:r w:rsidRPr="002B7589">
              <w:t>2</w:t>
            </w:r>
            <w:r w:rsidRPr="002B7589">
              <w:rPr>
                <w:lang w:val="en-US"/>
              </w:rPr>
              <w:t xml:space="preserve">. </w:t>
            </w:r>
            <w:proofErr w:type="spellStart"/>
            <w:r w:rsidRPr="002B7589">
              <w:rPr>
                <w:lang w:val="en-US"/>
              </w:rPr>
              <w:t>Прозрачност</w:t>
            </w:r>
            <w:proofErr w:type="spellEnd"/>
            <w:r w:rsidRPr="002B7589">
              <w:rPr>
                <w:lang w:val="en-US"/>
              </w:rPr>
              <w:t xml:space="preserve"> в </w:t>
            </w:r>
            <w:proofErr w:type="spellStart"/>
            <w:r w:rsidRPr="002B7589">
              <w:rPr>
                <w:lang w:val="en-US"/>
              </w:rPr>
              <w:t>управлението</w:t>
            </w:r>
            <w:proofErr w:type="spellEnd"/>
            <w:r>
              <w:t>.</w:t>
            </w:r>
            <w:r w:rsidRPr="002B7589">
              <w:rPr>
                <w:lang w:val="en-US"/>
              </w:rPr>
              <w:t xml:space="preserve"> </w:t>
            </w:r>
          </w:p>
          <w:p w:rsidR="00451EEB" w:rsidRPr="002B7589" w:rsidRDefault="00451EEB" w:rsidP="00781DFD">
            <w:pPr>
              <w:rPr>
                <w:lang w:val="en-US"/>
              </w:rPr>
            </w:pPr>
            <w:r w:rsidRPr="002B7589">
              <w:t>3</w:t>
            </w:r>
            <w:r w:rsidRPr="002B7589">
              <w:rPr>
                <w:lang w:val="en-US"/>
              </w:rPr>
              <w:t xml:space="preserve">. </w:t>
            </w:r>
            <w:proofErr w:type="spellStart"/>
            <w:r w:rsidRPr="002B7589">
              <w:rPr>
                <w:lang w:val="en-US"/>
              </w:rPr>
              <w:t>Делегиране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правомощия</w:t>
            </w:r>
            <w:proofErr w:type="spellEnd"/>
            <w:r>
              <w:t>.</w:t>
            </w:r>
            <w:r w:rsidRPr="002B7589">
              <w:rPr>
                <w:lang w:val="en-US"/>
              </w:rPr>
              <w:t xml:space="preserve"> </w:t>
            </w:r>
          </w:p>
          <w:p w:rsidR="00451EEB" w:rsidRPr="002B7589" w:rsidRDefault="00451EEB" w:rsidP="00781DFD">
            <w:pPr>
              <w:rPr>
                <w:lang w:val="en-US"/>
              </w:rPr>
            </w:pPr>
            <w:r w:rsidRPr="002B7589">
              <w:t>4</w:t>
            </w:r>
            <w:r w:rsidRPr="002B7589">
              <w:rPr>
                <w:lang w:val="en-US"/>
              </w:rPr>
              <w:t xml:space="preserve">. </w:t>
            </w:r>
            <w:proofErr w:type="spellStart"/>
            <w:r w:rsidRPr="002B7589">
              <w:rPr>
                <w:lang w:val="en-US"/>
              </w:rPr>
              <w:t>Изпълнение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решенията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педагогическия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съвет</w:t>
            </w:r>
            <w:proofErr w:type="spellEnd"/>
            <w:r>
              <w:t>.</w:t>
            </w:r>
            <w:r w:rsidRPr="002B7589">
              <w:rPr>
                <w:lang w:val="en-US"/>
              </w:rPr>
              <w:t xml:space="preserve"> </w:t>
            </w:r>
          </w:p>
          <w:p w:rsidR="00451EEB" w:rsidRPr="00451EEB" w:rsidRDefault="00451EEB" w:rsidP="00781DFD">
            <w:r w:rsidRPr="002B7589">
              <w:t>5</w:t>
            </w:r>
            <w:r w:rsidRPr="002B7589">
              <w:rPr>
                <w:lang w:val="en-US"/>
              </w:rPr>
              <w:t xml:space="preserve">. </w:t>
            </w:r>
            <w:proofErr w:type="spellStart"/>
            <w:r w:rsidRPr="002B7589">
              <w:rPr>
                <w:lang w:val="en-US"/>
              </w:rPr>
              <w:t>Установяване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партньорски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отношения</w:t>
            </w:r>
            <w:proofErr w:type="spellEnd"/>
            <w:r w:rsidRPr="002B7589">
              <w:rPr>
                <w:lang w:val="en-US"/>
              </w:rPr>
              <w:t xml:space="preserve"> с </w:t>
            </w:r>
            <w:proofErr w:type="spellStart"/>
            <w:r w:rsidRPr="002B7589">
              <w:rPr>
                <w:lang w:val="en-US"/>
              </w:rPr>
              <w:t>обществения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съвет</w:t>
            </w:r>
            <w:proofErr w:type="spellEnd"/>
            <w:r>
              <w:t>.</w:t>
            </w:r>
          </w:p>
          <w:p w:rsidR="00451EEB" w:rsidRPr="002B7589" w:rsidRDefault="00451EEB" w:rsidP="00781DFD">
            <w:pPr>
              <w:rPr>
                <w:rFonts w:eastAsia="Calibri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28"/>
              </w:numPr>
              <w:spacing w:after="0" w:line="240" w:lineRule="auto"/>
              <w:ind w:left="0" w:firstLine="360"/>
              <w:contextualSpacing/>
              <w:jc w:val="both"/>
            </w:pPr>
            <w:proofErr w:type="spellStart"/>
            <w:r w:rsidRPr="002B7589">
              <w:rPr>
                <w:lang w:val="en-US"/>
              </w:rPr>
              <w:t>Подобряване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цялостната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дейност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детската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градина</w:t>
            </w:r>
            <w:proofErr w:type="spellEnd"/>
            <w:r>
              <w:t>.</w:t>
            </w:r>
          </w:p>
          <w:p w:rsidR="00451EEB" w:rsidRPr="002B7589" w:rsidRDefault="00451EEB" w:rsidP="008F667B">
            <w:pPr>
              <w:numPr>
                <w:ilvl w:val="0"/>
                <w:numId w:val="28"/>
              </w:numPr>
              <w:spacing w:after="0" w:line="240" w:lineRule="auto"/>
              <w:ind w:left="0" w:firstLine="360"/>
              <w:contextualSpacing/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t>Повиш</w:t>
            </w:r>
            <w:r w:rsidRPr="002B7589">
              <w:t>ено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качество</w:t>
            </w:r>
            <w:proofErr w:type="spellEnd"/>
            <w:r w:rsidRPr="002B7589">
              <w:rPr>
                <w:lang w:val="en-US"/>
              </w:rPr>
              <w:t xml:space="preserve">, </w:t>
            </w:r>
            <w:proofErr w:type="spellStart"/>
            <w:r w:rsidRPr="002B7589">
              <w:rPr>
                <w:lang w:val="en-US"/>
              </w:rPr>
              <w:t>ефективност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ефикасност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образователната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дейност</w:t>
            </w:r>
            <w:proofErr w:type="spellEnd"/>
            <w:r>
              <w:t>.</w:t>
            </w:r>
          </w:p>
          <w:p w:rsidR="00451EEB" w:rsidRPr="002B7589" w:rsidRDefault="00451EEB" w:rsidP="00781DFD">
            <w:pPr>
              <w:spacing w:after="225" w:line="360" w:lineRule="atLeast"/>
              <w:ind w:left="720"/>
              <w:contextualSpacing/>
              <w:textAlignment w:val="baseline"/>
            </w:pPr>
          </w:p>
        </w:tc>
        <w:tc>
          <w:tcPr>
            <w:tcW w:w="2394" w:type="dxa"/>
            <w:shd w:val="clear" w:color="auto" w:fill="auto"/>
          </w:tcPr>
          <w:p w:rsidR="00451EEB" w:rsidRDefault="00451EEB" w:rsidP="00781DFD">
            <w:pPr>
              <w:rPr>
                <w:rFonts w:eastAsia="Calibri"/>
              </w:rPr>
            </w:pPr>
            <w:r w:rsidRPr="002B7589">
              <w:rPr>
                <w:rFonts w:eastAsia="Calibri"/>
              </w:rPr>
              <w:t>Бюджет – детска градина</w:t>
            </w:r>
            <w:r>
              <w:rPr>
                <w:rFonts w:eastAsia="Calibri"/>
              </w:rPr>
              <w:t>.</w:t>
            </w:r>
          </w:p>
          <w:p w:rsidR="00451EEB" w:rsidRDefault="00451EEB" w:rsidP="00451EEB">
            <w:r w:rsidRPr="00A05DAE">
              <w:t>Срок: 2 години</w:t>
            </w:r>
          </w:p>
          <w:p w:rsidR="00451EEB" w:rsidRPr="002B7589" w:rsidRDefault="00451EEB" w:rsidP="00451EEB">
            <w:pPr>
              <w:rPr>
                <w:rFonts w:eastAsia="Calibri"/>
              </w:rPr>
            </w:pPr>
            <w:r>
              <w:t>Отговорници: учители, директор</w:t>
            </w:r>
          </w:p>
        </w:tc>
      </w:tr>
      <w:tr w:rsidR="00451EEB" w:rsidRPr="006C30C0" w:rsidTr="00781DFD">
        <w:tc>
          <w:tcPr>
            <w:tcW w:w="2394" w:type="dxa"/>
            <w:shd w:val="clear" w:color="auto" w:fill="auto"/>
          </w:tcPr>
          <w:p w:rsidR="00451EEB" w:rsidRPr="00767C67" w:rsidRDefault="00451EEB" w:rsidP="008F667B">
            <w:pPr>
              <w:numPr>
                <w:ilvl w:val="0"/>
                <w:numId w:val="27"/>
              </w:numPr>
              <w:spacing w:after="0" w:line="240" w:lineRule="auto"/>
              <w:ind w:left="0" w:firstLine="360"/>
              <w:contextualSpacing/>
              <w:rPr>
                <w:rFonts w:eastAsia="Calibri"/>
                <w:lang w:val="en-US"/>
              </w:rPr>
            </w:pPr>
            <w:proofErr w:type="spellStart"/>
            <w:r w:rsidRPr="00767C67">
              <w:rPr>
                <w:rFonts w:eastAsia="Calibri"/>
                <w:lang w:val="en-US"/>
              </w:rPr>
              <w:t>Административна</w:t>
            </w:r>
            <w:proofErr w:type="spellEnd"/>
            <w:r w:rsidRPr="00767C6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767C67">
              <w:rPr>
                <w:rFonts w:eastAsia="Calibri"/>
                <w:lang w:val="en-US"/>
              </w:rPr>
              <w:t>дейност</w:t>
            </w:r>
            <w:proofErr w:type="spellEnd"/>
            <w:r w:rsidRPr="00767C67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767C67">
              <w:rPr>
                <w:rFonts w:eastAsia="Calibri"/>
                <w:lang w:val="en-US"/>
              </w:rPr>
              <w:t>обслужване</w:t>
            </w:r>
            <w:proofErr w:type="spellEnd"/>
            <w:r>
              <w:rPr>
                <w:rFonts w:eastAsia="Calibri"/>
              </w:rPr>
              <w:t>.</w:t>
            </w:r>
          </w:p>
          <w:p w:rsidR="00451EEB" w:rsidRPr="00767C67" w:rsidRDefault="00451EEB" w:rsidP="00781DFD">
            <w:pPr>
              <w:rPr>
                <w:rFonts w:eastAsia="Calibri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36"/>
              </w:numPr>
              <w:spacing w:after="0" w:line="240" w:lineRule="auto"/>
              <w:ind w:left="0" w:firstLine="360"/>
              <w:contextualSpacing/>
              <w:rPr>
                <w:lang w:val="en-US"/>
              </w:rPr>
            </w:pPr>
            <w:proofErr w:type="spellStart"/>
            <w:r w:rsidRPr="002B7589">
              <w:rPr>
                <w:rFonts w:eastAsia="Calibri"/>
                <w:lang w:val="en-US"/>
              </w:rPr>
              <w:t>Състояние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B7589">
              <w:rPr>
                <w:rFonts w:eastAsia="Calibri"/>
                <w:lang w:val="en-US"/>
              </w:rPr>
              <w:t>водене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ЗУД </w:t>
            </w:r>
            <w:proofErr w:type="spellStart"/>
            <w:r w:rsidRPr="002B7589">
              <w:rPr>
                <w:rFonts w:eastAsia="Calibri"/>
                <w:lang w:val="en-US"/>
              </w:rPr>
              <w:t>съгласно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изискванията</w:t>
            </w:r>
            <w:proofErr w:type="spellEnd"/>
            <w:r>
              <w:rPr>
                <w:rFonts w:eastAsia="Calibri"/>
              </w:rP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6"/>
              </w:numPr>
              <w:spacing w:after="0" w:line="240" w:lineRule="auto"/>
              <w:ind w:left="0" w:firstLine="360"/>
              <w:contextualSpacing/>
              <w:rPr>
                <w:lang w:val="en-US"/>
              </w:rPr>
            </w:pPr>
            <w:proofErr w:type="spellStart"/>
            <w:r w:rsidRPr="002B7589">
              <w:rPr>
                <w:rFonts w:eastAsia="Calibri"/>
                <w:lang w:val="en-US"/>
              </w:rPr>
              <w:t>Квалификация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административните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служители</w:t>
            </w:r>
            <w:proofErr w:type="spellEnd"/>
            <w:r>
              <w:rPr>
                <w:rFonts w:eastAsia="Calibri"/>
              </w:rP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6"/>
              </w:numPr>
              <w:spacing w:after="0" w:line="240" w:lineRule="auto"/>
              <w:ind w:left="0" w:firstLine="360"/>
              <w:contextualSpacing/>
              <w:rPr>
                <w:lang w:val="en-US"/>
              </w:rPr>
            </w:pPr>
            <w:proofErr w:type="spellStart"/>
            <w:r w:rsidRPr="002B7589">
              <w:rPr>
                <w:rFonts w:eastAsia="Calibri"/>
                <w:lang w:val="en-US"/>
              </w:rPr>
              <w:t>Оценка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родителите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за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административното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обслужване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37"/>
              </w:numPr>
              <w:spacing w:after="0" w:line="240" w:lineRule="auto"/>
              <w:ind w:left="-9" w:firstLine="511"/>
              <w:contextualSpacing/>
              <w:jc w:val="both"/>
              <w:rPr>
                <w:lang w:val="en-US"/>
              </w:rPr>
            </w:pPr>
            <w:r w:rsidRPr="002B7589">
              <w:rPr>
                <w:rFonts w:eastAsia="Calibri"/>
              </w:rPr>
              <w:t>Разработени и у</w:t>
            </w:r>
            <w:proofErr w:type="spellStart"/>
            <w:r w:rsidRPr="002B7589">
              <w:rPr>
                <w:rFonts w:eastAsia="Calibri"/>
                <w:lang w:val="en-US"/>
              </w:rPr>
              <w:t>твърдени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вътрешни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правила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за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документооборот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451EEB" w:rsidRDefault="00451EEB" w:rsidP="00781DFD">
            <w:pPr>
              <w:rPr>
                <w:rFonts w:eastAsia="Calibri"/>
              </w:rPr>
            </w:pPr>
            <w:r w:rsidRPr="002B7589">
              <w:rPr>
                <w:rFonts w:eastAsia="Calibri"/>
              </w:rPr>
              <w:t>Бюджет – детска градина</w:t>
            </w:r>
            <w:r>
              <w:rPr>
                <w:rFonts w:eastAsia="Calibri"/>
              </w:rPr>
              <w:t>.</w:t>
            </w:r>
          </w:p>
          <w:p w:rsidR="00451EEB" w:rsidRDefault="00451EEB" w:rsidP="00451EEB">
            <w:r w:rsidRPr="00A05DAE">
              <w:t>Срок: 2 години</w:t>
            </w:r>
          </w:p>
          <w:p w:rsidR="00451EEB" w:rsidRPr="002B7589" w:rsidRDefault="00451EEB" w:rsidP="00451EEB">
            <w:pPr>
              <w:rPr>
                <w:rFonts w:eastAsia="Calibri"/>
              </w:rPr>
            </w:pPr>
            <w:r>
              <w:t>Отговорници: учители, директор</w:t>
            </w:r>
          </w:p>
        </w:tc>
      </w:tr>
      <w:tr w:rsidR="00451EEB" w:rsidRPr="006C30C0" w:rsidTr="00781DFD">
        <w:tc>
          <w:tcPr>
            <w:tcW w:w="2394" w:type="dxa"/>
            <w:shd w:val="clear" w:color="auto" w:fill="auto"/>
          </w:tcPr>
          <w:p w:rsidR="00451EEB" w:rsidRPr="00767C67" w:rsidRDefault="00451EEB" w:rsidP="008F667B">
            <w:pPr>
              <w:numPr>
                <w:ilvl w:val="0"/>
                <w:numId w:val="37"/>
              </w:numPr>
              <w:spacing w:after="120" w:line="240" w:lineRule="auto"/>
              <w:ind w:left="29"/>
              <w:contextualSpacing/>
            </w:pPr>
            <w:r>
              <w:t xml:space="preserve">3. </w:t>
            </w:r>
            <w:proofErr w:type="spellStart"/>
            <w:r w:rsidRPr="00767C67">
              <w:t>Патриатично</w:t>
            </w:r>
            <w:proofErr w:type="spellEnd"/>
            <w:r w:rsidRPr="00767C67">
              <w:t xml:space="preserve"> възпитание, формиране на национално самосъзнание и </w:t>
            </w:r>
            <w:proofErr w:type="spellStart"/>
            <w:r w:rsidRPr="00767C67">
              <w:t>обощочовешки</w:t>
            </w:r>
            <w:proofErr w:type="spellEnd"/>
            <w:r w:rsidRPr="00767C67">
              <w:t xml:space="preserve"> ценности на децата</w:t>
            </w:r>
            <w:r>
              <w:t>.</w:t>
            </w:r>
          </w:p>
        </w:tc>
        <w:tc>
          <w:tcPr>
            <w:tcW w:w="2394" w:type="dxa"/>
            <w:shd w:val="clear" w:color="auto" w:fill="auto"/>
          </w:tcPr>
          <w:p w:rsidR="00451EEB" w:rsidRPr="00AD3F39" w:rsidRDefault="00451EEB" w:rsidP="00781DFD">
            <w:pPr>
              <w:ind w:left="46"/>
            </w:pPr>
            <w:r>
              <w:t xml:space="preserve">1. </w:t>
            </w:r>
            <w:r w:rsidRPr="00AD3F39">
              <w:t>Утвърждаване на символи, ритуали и традиции.</w:t>
            </w:r>
          </w:p>
          <w:p w:rsidR="00451EEB" w:rsidRPr="002B7589" w:rsidRDefault="00451EEB" w:rsidP="00781DFD">
            <w:pPr>
              <w:spacing w:after="225"/>
              <w:contextualSpacing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AD3F39" w:rsidRDefault="00451EEB" w:rsidP="00781DFD">
            <w:pPr>
              <w:ind w:left="46"/>
            </w:pPr>
            <w:r>
              <w:t xml:space="preserve">1. </w:t>
            </w:r>
            <w:r w:rsidRPr="00AD3F39">
              <w:t>Утвърждаване на символи, ритуали и традиции.</w:t>
            </w:r>
          </w:p>
          <w:p w:rsidR="00451EEB" w:rsidRPr="002B7589" w:rsidRDefault="00451EEB" w:rsidP="00781DFD">
            <w:pPr>
              <w:spacing w:after="120"/>
              <w:contextualSpacing/>
              <w:jc w:val="both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451EEB" w:rsidRDefault="00451EEB" w:rsidP="00781DFD">
            <w:proofErr w:type="spellStart"/>
            <w:r w:rsidRPr="002B7589">
              <w:rPr>
                <w:lang w:val="en-US"/>
              </w:rPr>
              <w:t>Бюджет-детска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градина</w:t>
            </w:r>
            <w:proofErr w:type="spellEnd"/>
            <w:r>
              <w:t>.</w:t>
            </w:r>
          </w:p>
          <w:p w:rsidR="00451EEB" w:rsidRPr="00451EEB" w:rsidRDefault="00451EEB" w:rsidP="00781DFD">
            <w:proofErr w:type="spellStart"/>
            <w:r w:rsidRPr="002B7589">
              <w:rPr>
                <w:lang w:val="en-US"/>
              </w:rPr>
              <w:t>Участие</w:t>
            </w:r>
            <w:proofErr w:type="spellEnd"/>
            <w:r w:rsidRPr="002B7589">
              <w:rPr>
                <w:lang w:val="en-US"/>
              </w:rPr>
              <w:t xml:space="preserve"> в </w:t>
            </w:r>
            <w:proofErr w:type="spellStart"/>
            <w:r w:rsidRPr="002B7589">
              <w:rPr>
                <w:lang w:val="en-US"/>
              </w:rPr>
              <w:t>програми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проекти</w:t>
            </w:r>
            <w:proofErr w:type="spellEnd"/>
            <w:r>
              <w:t>.</w:t>
            </w:r>
          </w:p>
          <w:p w:rsidR="00451EEB" w:rsidRPr="00451EEB" w:rsidRDefault="00451EEB" w:rsidP="00781DFD">
            <w:proofErr w:type="spellStart"/>
            <w:r w:rsidRPr="002B7589">
              <w:rPr>
                <w:lang w:val="en-US"/>
              </w:rPr>
              <w:t>Финансиране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от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родители</w:t>
            </w:r>
            <w:proofErr w:type="spellEnd"/>
            <w:r>
              <w:t>.</w:t>
            </w:r>
          </w:p>
          <w:p w:rsidR="00451EEB" w:rsidRDefault="00451EEB" w:rsidP="00451EEB">
            <w:r w:rsidRPr="00A05DAE">
              <w:t>Срок: 2 години</w:t>
            </w:r>
          </w:p>
          <w:p w:rsidR="00451EEB" w:rsidRPr="002B7589" w:rsidRDefault="00451EEB" w:rsidP="00451EEB">
            <w:pPr>
              <w:rPr>
                <w:rFonts w:eastAsia="Calibri"/>
              </w:rPr>
            </w:pPr>
            <w:r>
              <w:t>Отговорници: учители, директор</w:t>
            </w:r>
          </w:p>
        </w:tc>
      </w:tr>
      <w:tr w:rsidR="00451EEB" w:rsidRPr="006C30C0" w:rsidTr="00781DFD">
        <w:tc>
          <w:tcPr>
            <w:tcW w:w="2394" w:type="dxa"/>
            <w:shd w:val="clear" w:color="auto" w:fill="auto"/>
          </w:tcPr>
          <w:p w:rsidR="00451EEB" w:rsidRPr="00767C67" w:rsidRDefault="00451EEB" w:rsidP="00781DFD">
            <w:pPr>
              <w:spacing w:after="120"/>
              <w:contextualSpacing/>
              <w:jc w:val="both"/>
            </w:pPr>
            <w:r w:rsidRPr="00767C67">
              <w:t xml:space="preserve">4. </w:t>
            </w:r>
            <w:proofErr w:type="spellStart"/>
            <w:r w:rsidRPr="00767C67">
              <w:t>Осигураване</w:t>
            </w:r>
            <w:proofErr w:type="spellEnd"/>
            <w:r w:rsidRPr="00767C67">
              <w:t xml:space="preserve"> на </w:t>
            </w:r>
            <w:r w:rsidRPr="00767C67">
              <w:lastRenderedPageBreak/>
              <w:t>условия за физическа активност и участие в спо</w:t>
            </w:r>
            <w:r>
              <w:t>р</w:t>
            </w:r>
            <w:r w:rsidRPr="00767C67">
              <w:t>тни дейности</w:t>
            </w:r>
            <w:r>
              <w:t>.</w:t>
            </w: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31"/>
              </w:numPr>
              <w:spacing w:after="0" w:line="240" w:lineRule="auto"/>
              <w:ind w:left="0" w:firstLine="360"/>
              <w:contextualSpacing/>
            </w:pPr>
            <w:proofErr w:type="spellStart"/>
            <w:r w:rsidRPr="002B7589">
              <w:rPr>
                <w:lang w:val="en-US"/>
              </w:rPr>
              <w:lastRenderedPageBreak/>
              <w:t>Създаване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развитие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lastRenderedPageBreak/>
              <w:t>партньорство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сътрудничество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със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заинтересовани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институции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организации</w:t>
            </w:r>
            <w:proofErr w:type="spellEnd"/>
            <w:r w:rsidRPr="002B7589">
              <w:rPr>
                <w:lang w:val="en-US"/>
              </w:rPr>
              <w:t xml:space="preserve">, </w:t>
            </w:r>
            <w:proofErr w:type="spellStart"/>
            <w:r w:rsidRPr="002B7589">
              <w:rPr>
                <w:lang w:val="en-US"/>
              </w:rPr>
              <w:t>осъществяващи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възпитателна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работа</w:t>
            </w:r>
            <w:proofErr w:type="spellEnd"/>
            <w:r w:rsidRPr="002B7589">
              <w:rPr>
                <w:lang w:val="en-US"/>
              </w:rPr>
              <w:t xml:space="preserve"> в </w:t>
            </w:r>
            <w:proofErr w:type="spellStart"/>
            <w:r w:rsidRPr="002B7589">
              <w:rPr>
                <w:lang w:val="en-US"/>
              </w:rPr>
              <w:t>областта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здравето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спорта</w:t>
            </w:r>
            <w:proofErr w:type="spellEnd"/>
            <w: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1"/>
              </w:numPr>
              <w:spacing w:after="0" w:line="240" w:lineRule="auto"/>
              <w:ind w:left="0" w:firstLine="360"/>
              <w:contextualSpacing/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t>Закупуване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спортни</w:t>
            </w:r>
            <w:proofErr w:type="spellEnd"/>
            <w:r w:rsidRPr="002B7589">
              <w:rPr>
                <w:lang w:val="en-US"/>
              </w:rPr>
              <w:t xml:space="preserve">  </w:t>
            </w:r>
            <w:proofErr w:type="spellStart"/>
            <w:r w:rsidRPr="002B7589">
              <w:rPr>
                <w:lang w:val="en-US"/>
              </w:rPr>
              <w:t>уреди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за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физкултурния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салон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за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игра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двора</w:t>
            </w:r>
            <w:proofErr w:type="spellEnd"/>
          </w:p>
          <w:p w:rsidR="00451EEB" w:rsidRPr="002B7589" w:rsidRDefault="00451EEB" w:rsidP="008F667B">
            <w:pPr>
              <w:numPr>
                <w:ilvl w:val="0"/>
                <w:numId w:val="31"/>
              </w:numPr>
              <w:spacing w:after="0" w:line="240" w:lineRule="auto"/>
              <w:ind w:left="-44" w:firstLine="404"/>
              <w:contextualSpacing/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t>Организиране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летен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зимен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лагер</w:t>
            </w:r>
            <w:proofErr w:type="spellEnd"/>
            <w:r w:rsidRPr="002B7589">
              <w:rPr>
                <w:lang w:val="en-US"/>
              </w:rPr>
              <w:t xml:space="preserve">, </w:t>
            </w:r>
            <w:proofErr w:type="spellStart"/>
            <w:r w:rsidRPr="002B7589">
              <w:rPr>
                <w:lang w:val="en-US"/>
              </w:rPr>
              <w:t>туризъм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ски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училище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за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децата</w:t>
            </w:r>
            <w:proofErr w:type="spellEnd"/>
          </w:p>
          <w:p w:rsidR="00451EEB" w:rsidRPr="002B7589" w:rsidRDefault="00451EEB" w:rsidP="00781DFD">
            <w:pPr>
              <w:spacing w:after="225"/>
              <w:contextualSpacing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32"/>
              </w:numPr>
              <w:spacing w:after="0" w:line="240" w:lineRule="auto"/>
              <w:ind w:left="16" w:firstLine="344"/>
              <w:contextualSpacing/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lastRenderedPageBreak/>
              <w:t>Повиш</w:t>
            </w:r>
            <w:r w:rsidRPr="002B7589">
              <w:t>ена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двигателна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активност</w:t>
            </w:r>
            <w:proofErr w:type="spellEnd"/>
            <w:r w:rsidRPr="002B7589">
              <w:rPr>
                <w:lang w:val="en-US"/>
              </w:rPr>
              <w:t xml:space="preserve">, </w:t>
            </w:r>
            <w:proofErr w:type="spellStart"/>
            <w:r w:rsidRPr="002B7589">
              <w:rPr>
                <w:lang w:val="en-US"/>
              </w:rPr>
              <w:lastRenderedPageBreak/>
              <w:t>подобрена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моториката</w:t>
            </w:r>
            <w:proofErr w:type="spellEnd"/>
            <w:r w:rsidRPr="002B7589">
              <w:rPr>
                <w:lang w:val="en-US"/>
              </w:rPr>
              <w:t xml:space="preserve">. </w:t>
            </w:r>
            <w:proofErr w:type="spellStart"/>
            <w:r w:rsidRPr="002B7589">
              <w:rPr>
                <w:lang w:val="en-US"/>
              </w:rPr>
              <w:t>Усво</w:t>
            </w:r>
            <w:r w:rsidRPr="002B7589">
              <w:t>ени</w:t>
            </w:r>
            <w:proofErr w:type="spellEnd"/>
            <w:r w:rsidRPr="002B7589">
              <w:t xml:space="preserve"> </w:t>
            </w:r>
            <w:proofErr w:type="spellStart"/>
            <w:r w:rsidRPr="002B7589">
              <w:rPr>
                <w:lang w:val="en-US"/>
              </w:rPr>
              <w:t>спортни</w:t>
            </w:r>
            <w:proofErr w:type="spellEnd"/>
            <w:r w:rsidRPr="002B7589">
              <w:rPr>
                <w:lang w:val="en-US"/>
              </w:rPr>
              <w:t xml:space="preserve">  </w:t>
            </w:r>
            <w:proofErr w:type="spellStart"/>
            <w:r w:rsidRPr="002B7589">
              <w:rPr>
                <w:lang w:val="en-US"/>
              </w:rPr>
              <w:t>знания</w:t>
            </w:r>
            <w:proofErr w:type="spellEnd"/>
            <w:r w:rsidRPr="002B7589">
              <w:rPr>
                <w:lang w:val="en-US"/>
              </w:rPr>
              <w:t xml:space="preserve">, </w:t>
            </w:r>
            <w:proofErr w:type="spellStart"/>
            <w:r w:rsidRPr="002B7589">
              <w:rPr>
                <w:lang w:val="en-US"/>
              </w:rPr>
              <w:t>умения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отношения</w:t>
            </w:r>
            <w:proofErr w:type="spellEnd"/>
          </w:p>
          <w:p w:rsidR="00451EEB" w:rsidRPr="002B7589" w:rsidRDefault="00451EEB" w:rsidP="008F667B">
            <w:pPr>
              <w:numPr>
                <w:ilvl w:val="0"/>
                <w:numId w:val="32"/>
              </w:numPr>
              <w:spacing w:after="0" w:line="240" w:lineRule="auto"/>
              <w:ind w:left="26"/>
              <w:contextualSpacing/>
              <w:rPr>
                <w:lang w:val="en-US"/>
              </w:rPr>
            </w:pPr>
            <w:r w:rsidRPr="002B7589">
              <w:t xml:space="preserve">2. </w:t>
            </w:r>
            <w:proofErr w:type="spellStart"/>
            <w:proofErr w:type="gramStart"/>
            <w:r w:rsidRPr="002B7589">
              <w:rPr>
                <w:lang w:val="en-US"/>
              </w:rPr>
              <w:t>Подобр</w:t>
            </w:r>
            <w:r w:rsidRPr="002B7589">
              <w:t>ен</w:t>
            </w:r>
            <w:proofErr w:type="spellEnd"/>
            <w:r w:rsidRPr="002B7589">
              <w:rPr>
                <w:lang w:val="en-US"/>
              </w:rPr>
              <w:t xml:space="preserve">  </w:t>
            </w:r>
            <w:proofErr w:type="spellStart"/>
            <w:r w:rsidRPr="002B7589">
              <w:rPr>
                <w:lang w:val="en-US"/>
              </w:rPr>
              <w:t>психически</w:t>
            </w:r>
            <w:proofErr w:type="spellEnd"/>
            <w:proofErr w:type="gram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комфорт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самочувствие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децата</w:t>
            </w:r>
            <w:proofErr w:type="spellEnd"/>
            <w: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2"/>
              </w:numPr>
              <w:spacing w:after="0" w:line="240" w:lineRule="auto"/>
              <w:ind w:left="26"/>
              <w:contextualSpacing/>
              <w:rPr>
                <w:lang w:val="en-US"/>
              </w:rPr>
            </w:pPr>
            <w:r w:rsidRPr="002B7589">
              <w:t xml:space="preserve">3. </w:t>
            </w:r>
            <w:proofErr w:type="spellStart"/>
            <w:r w:rsidRPr="002B7589">
              <w:rPr>
                <w:lang w:val="en-US"/>
              </w:rPr>
              <w:t>Прове</w:t>
            </w:r>
            <w:proofErr w:type="spellEnd"/>
            <w:r w:rsidRPr="002B7589">
              <w:t>дени</w:t>
            </w:r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състезателни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спортни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дейности</w:t>
            </w:r>
            <w:proofErr w:type="spellEnd"/>
            <w:r>
              <w:t>.</w:t>
            </w:r>
          </w:p>
          <w:p w:rsidR="00451EEB" w:rsidRPr="002B7589" w:rsidRDefault="00451EEB" w:rsidP="00781DFD">
            <w:pPr>
              <w:ind w:left="720"/>
              <w:contextualSpacing/>
              <w:rPr>
                <w:lang w:val="en-US"/>
              </w:rPr>
            </w:pPr>
            <w:r w:rsidRPr="002B7589">
              <w:rPr>
                <w:lang w:val="en-US"/>
              </w:rPr>
              <w:t> </w:t>
            </w:r>
          </w:p>
          <w:p w:rsidR="00451EEB" w:rsidRPr="002B7589" w:rsidRDefault="00451EEB" w:rsidP="00781DFD">
            <w:pPr>
              <w:spacing w:after="120"/>
              <w:ind w:left="61"/>
              <w:contextualSpacing/>
              <w:jc w:val="both"/>
              <w:rPr>
                <w:lang w:val="en-US"/>
              </w:rPr>
            </w:pPr>
            <w:r w:rsidRPr="002B7589">
              <w:rPr>
                <w:lang w:val="en-US"/>
              </w:rPr>
              <w:t> </w:t>
            </w: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lastRenderedPageBreak/>
              <w:t>Бюджет-детска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lastRenderedPageBreak/>
              <w:t>градина</w:t>
            </w:r>
            <w:proofErr w:type="spellEnd"/>
          </w:p>
          <w:p w:rsidR="00451EEB" w:rsidRPr="00451EEB" w:rsidRDefault="00451EEB" w:rsidP="00781DFD">
            <w:proofErr w:type="spellStart"/>
            <w:r w:rsidRPr="002B7589">
              <w:rPr>
                <w:lang w:val="en-US"/>
              </w:rPr>
              <w:t>Участие</w:t>
            </w:r>
            <w:proofErr w:type="spellEnd"/>
            <w:r w:rsidRPr="002B7589">
              <w:rPr>
                <w:lang w:val="en-US"/>
              </w:rPr>
              <w:t xml:space="preserve"> в </w:t>
            </w:r>
            <w:proofErr w:type="spellStart"/>
            <w:r w:rsidRPr="002B7589">
              <w:rPr>
                <w:lang w:val="en-US"/>
              </w:rPr>
              <w:t>програми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проекти</w:t>
            </w:r>
            <w:proofErr w:type="spellEnd"/>
            <w:r>
              <w:t>.</w:t>
            </w:r>
          </w:p>
          <w:p w:rsidR="00451EEB" w:rsidRPr="00451EEB" w:rsidRDefault="00451EEB" w:rsidP="00781DFD">
            <w:proofErr w:type="spellStart"/>
            <w:r w:rsidRPr="002B7589">
              <w:rPr>
                <w:lang w:val="en-US"/>
              </w:rPr>
              <w:t>Финансиране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от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родители</w:t>
            </w:r>
            <w:proofErr w:type="spellEnd"/>
            <w:r>
              <w:t>.</w:t>
            </w:r>
          </w:p>
          <w:p w:rsidR="00451EEB" w:rsidRDefault="00451EEB" w:rsidP="00451EEB">
            <w:r w:rsidRPr="00A05DAE">
              <w:t>Срок: 2 години</w:t>
            </w:r>
          </w:p>
          <w:p w:rsidR="00451EEB" w:rsidRPr="002B7589" w:rsidRDefault="00451EEB" w:rsidP="00451EEB">
            <w:pPr>
              <w:rPr>
                <w:rFonts w:eastAsia="Calibri"/>
              </w:rPr>
            </w:pPr>
            <w:r>
              <w:t>Отговорници: учители, директор</w:t>
            </w:r>
          </w:p>
        </w:tc>
      </w:tr>
      <w:tr w:rsidR="00451EEB" w:rsidRPr="006C30C0" w:rsidTr="00781DFD">
        <w:tc>
          <w:tcPr>
            <w:tcW w:w="2394" w:type="dxa"/>
            <w:shd w:val="clear" w:color="auto" w:fill="auto"/>
          </w:tcPr>
          <w:p w:rsidR="00451EEB" w:rsidRPr="00451EEB" w:rsidRDefault="00451EEB" w:rsidP="00781DFD">
            <w:pPr>
              <w:spacing w:after="120"/>
              <w:contextualSpacing/>
              <w:jc w:val="both"/>
            </w:pPr>
            <w:r>
              <w:lastRenderedPageBreak/>
              <w:t xml:space="preserve">5. </w:t>
            </w:r>
            <w:proofErr w:type="spellStart"/>
            <w:r w:rsidRPr="002B7589">
              <w:rPr>
                <w:lang w:val="en-US"/>
              </w:rPr>
              <w:t>Изграждане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поддържане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организационна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култура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чрез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институционални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политики</w:t>
            </w:r>
            <w:proofErr w:type="spellEnd"/>
            <w:r w:rsidRPr="002B7589">
              <w:rPr>
                <w:lang w:val="en-US"/>
              </w:rPr>
              <w:t xml:space="preserve"> в </w:t>
            </w:r>
            <w:proofErr w:type="spellStart"/>
            <w:r w:rsidRPr="002B7589">
              <w:rPr>
                <w:lang w:val="en-US"/>
              </w:rPr>
              <w:t>подкрепа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гражданското</w:t>
            </w:r>
            <w:proofErr w:type="spellEnd"/>
            <w:r w:rsidRPr="002B7589">
              <w:rPr>
                <w:lang w:val="en-US"/>
              </w:rPr>
              <w:t xml:space="preserve">, </w:t>
            </w:r>
            <w:proofErr w:type="spellStart"/>
            <w:r w:rsidRPr="002B7589">
              <w:rPr>
                <w:lang w:val="en-US"/>
              </w:rPr>
              <w:t>здравното</w:t>
            </w:r>
            <w:proofErr w:type="spellEnd"/>
            <w:r w:rsidRPr="002B7589">
              <w:rPr>
                <w:lang w:val="en-US"/>
              </w:rPr>
              <w:t xml:space="preserve">, </w:t>
            </w:r>
            <w:proofErr w:type="spellStart"/>
            <w:r w:rsidRPr="002B7589">
              <w:rPr>
                <w:lang w:val="en-US"/>
              </w:rPr>
              <w:t>екологичнот</w:t>
            </w:r>
            <w:r>
              <w:rPr>
                <w:lang w:val="en-US"/>
              </w:rPr>
              <w:t>о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интеркултурното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образование</w:t>
            </w:r>
            <w:proofErr w:type="spellEnd"/>
            <w:r>
              <w:t>.</w:t>
            </w:r>
          </w:p>
          <w:p w:rsidR="00451EEB" w:rsidRPr="002B7589" w:rsidRDefault="00451EEB" w:rsidP="00781DFD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29"/>
              </w:numPr>
              <w:spacing w:after="225" w:line="240" w:lineRule="auto"/>
              <w:ind w:left="0" w:firstLine="360"/>
              <w:contextualSpacing/>
              <w:jc w:val="both"/>
              <w:textAlignment w:val="baseline"/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t>Непрекъснато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обновяване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учебно-методическите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средства</w:t>
            </w:r>
            <w:proofErr w:type="spellEnd"/>
            <w:r w:rsidRPr="002B7589">
              <w:t>.</w:t>
            </w:r>
          </w:p>
          <w:p w:rsidR="00451EEB" w:rsidRPr="002B7589" w:rsidRDefault="00451EEB" w:rsidP="008F667B">
            <w:pPr>
              <w:numPr>
                <w:ilvl w:val="0"/>
                <w:numId w:val="29"/>
              </w:numPr>
              <w:spacing w:after="120" w:line="240" w:lineRule="auto"/>
              <w:ind w:left="31" w:firstLine="329"/>
              <w:contextualSpacing/>
              <w:jc w:val="both"/>
              <w:rPr>
                <w:lang w:val="en-US"/>
              </w:rPr>
            </w:pPr>
            <w:r w:rsidRPr="002B7589">
              <w:t xml:space="preserve">Възпитание в </w:t>
            </w:r>
            <w:proofErr w:type="spellStart"/>
            <w:r w:rsidRPr="002B7589">
              <w:rPr>
                <w:lang w:val="en-US"/>
              </w:rPr>
              <w:t>патриотизъм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национално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самосъзнание</w:t>
            </w:r>
            <w:proofErr w:type="spellEnd"/>
            <w:r w:rsidRPr="002B7589">
              <w:rPr>
                <w:lang w:val="en-US"/>
              </w:rPr>
              <w:t>.</w:t>
            </w:r>
          </w:p>
          <w:p w:rsidR="00451EEB" w:rsidRPr="002B7589" w:rsidRDefault="00451EEB" w:rsidP="008F667B">
            <w:pPr>
              <w:numPr>
                <w:ilvl w:val="0"/>
                <w:numId w:val="29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</w:rPr>
            </w:pPr>
            <w:r w:rsidRPr="002B7589">
              <w:rPr>
                <w:rFonts w:eastAsia="Calibri"/>
              </w:rPr>
              <w:t>Създаване на навици за здравословен начин на живот.</w:t>
            </w:r>
          </w:p>
          <w:p w:rsidR="00451EEB" w:rsidRPr="00EC3E37" w:rsidRDefault="00451EEB" w:rsidP="008F667B">
            <w:pPr>
              <w:numPr>
                <w:ilvl w:val="0"/>
                <w:numId w:val="29"/>
              </w:numPr>
              <w:spacing w:after="0" w:line="240" w:lineRule="auto"/>
              <w:ind w:left="84" w:firstLine="74"/>
              <w:contextualSpacing/>
              <w:jc w:val="both"/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t>Непрекъсната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proofErr w:type="gramStart"/>
            <w:r w:rsidRPr="002B7589">
              <w:rPr>
                <w:lang w:val="en-US"/>
              </w:rPr>
              <w:t>информация</w:t>
            </w:r>
            <w:proofErr w:type="spellEnd"/>
            <w:r w:rsidRPr="002B7589">
              <w:rPr>
                <w:lang w:val="en-US"/>
              </w:rPr>
              <w:t xml:space="preserve">  и</w:t>
            </w:r>
            <w:proofErr w:type="gram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обучение</w:t>
            </w:r>
            <w:proofErr w:type="spellEnd"/>
            <w:r w:rsidRPr="002B7589">
              <w:rPr>
                <w:lang w:val="en-US"/>
              </w:rPr>
              <w:t xml:space="preserve">  </w:t>
            </w:r>
            <w:proofErr w:type="spellStart"/>
            <w:r w:rsidRPr="002B7589">
              <w:rPr>
                <w:lang w:val="en-US"/>
              </w:rPr>
              <w:t>за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тенденциите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за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балансирано</w:t>
            </w:r>
            <w:r>
              <w:rPr>
                <w:lang w:val="en-US"/>
              </w:rPr>
              <w:t>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хранене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здравословен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начин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живот</w:t>
            </w:r>
            <w:proofErr w:type="spellEnd"/>
            <w:r>
              <w:t>.</w:t>
            </w:r>
          </w:p>
          <w:p w:rsidR="00451EEB" w:rsidRPr="00F577A7" w:rsidRDefault="00451EEB" w:rsidP="008F667B">
            <w:pPr>
              <w:numPr>
                <w:ilvl w:val="0"/>
                <w:numId w:val="29"/>
              </w:numPr>
              <w:spacing w:after="0" w:line="240" w:lineRule="auto"/>
              <w:ind w:left="187" w:firstLine="0"/>
              <w:contextualSpacing/>
              <w:jc w:val="both"/>
              <w:rPr>
                <w:lang w:val="en-US"/>
              </w:rPr>
            </w:pPr>
            <w:r w:rsidRPr="00EC3E37">
              <w:rPr>
                <w:lang w:val="en-US"/>
              </w:rPr>
              <w:t xml:space="preserve"> </w:t>
            </w:r>
            <w:proofErr w:type="spellStart"/>
            <w:r w:rsidRPr="00EC3E37">
              <w:rPr>
                <w:lang w:val="en-US"/>
              </w:rPr>
              <w:t>Създаване</w:t>
            </w:r>
            <w:proofErr w:type="spellEnd"/>
            <w:r w:rsidRPr="00EC3E37">
              <w:rPr>
                <w:lang w:val="en-US"/>
              </w:rPr>
              <w:t xml:space="preserve"> и </w:t>
            </w:r>
            <w:proofErr w:type="spellStart"/>
            <w:r w:rsidRPr="00EC3E37">
              <w:rPr>
                <w:lang w:val="en-US"/>
              </w:rPr>
              <w:t>спазване</w:t>
            </w:r>
            <w:proofErr w:type="spellEnd"/>
            <w:r w:rsidRPr="00EC3E37">
              <w:rPr>
                <w:lang w:val="en-US"/>
              </w:rPr>
              <w:t xml:space="preserve"> </w:t>
            </w:r>
            <w:proofErr w:type="spellStart"/>
            <w:r w:rsidRPr="00EC3E37">
              <w:rPr>
                <w:lang w:val="en-US"/>
              </w:rPr>
              <w:t>на</w:t>
            </w:r>
            <w:proofErr w:type="spellEnd"/>
            <w:r w:rsidRPr="00EC3E37">
              <w:rPr>
                <w:lang w:val="en-US"/>
              </w:rPr>
              <w:t xml:space="preserve"> </w:t>
            </w:r>
            <w:proofErr w:type="spellStart"/>
            <w:r w:rsidRPr="00EC3E37">
              <w:rPr>
                <w:lang w:val="en-US"/>
              </w:rPr>
              <w:t>пропускателен</w:t>
            </w:r>
            <w:proofErr w:type="spellEnd"/>
            <w:r w:rsidRPr="00EC3E37">
              <w:rPr>
                <w:lang w:val="en-US"/>
              </w:rPr>
              <w:t xml:space="preserve"> </w:t>
            </w:r>
            <w:proofErr w:type="spellStart"/>
            <w:r w:rsidRPr="00EC3E37">
              <w:rPr>
                <w:lang w:val="en-US"/>
              </w:rPr>
              <w:t>режим</w:t>
            </w:r>
            <w:proofErr w:type="spellEnd"/>
            <w:r>
              <w:t>.</w:t>
            </w:r>
          </w:p>
          <w:p w:rsidR="00451EEB" w:rsidRPr="00F577A7" w:rsidRDefault="00451EEB" w:rsidP="008F667B">
            <w:pPr>
              <w:numPr>
                <w:ilvl w:val="0"/>
                <w:numId w:val="29"/>
              </w:numPr>
              <w:spacing w:after="0" w:line="240" w:lineRule="auto"/>
              <w:ind w:left="0" w:firstLine="360"/>
              <w:contextualSpacing/>
            </w:pPr>
            <w:r w:rsidRPr="00406928">
              <w:t>Създаване на безопасна физическа среда, гарантираща живота и здравето на учениците</w:t>
            </w:r>
            <w:r>
              <w:t>.</w:t>
            </w:r>
          </w:p>
          <w:p w:rsidR="00451EEB" w:rsidRPr="002B7589" w:rsidRDefault="00451EEB" w:rsidP="00781DFD">
            <w:pPr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30"/>
              </w:numPr>
              <w:spacing w:after="120" w:line="240" w:lineRule="auto"/>
              <w:ind w:left="57" w:firstLine="4"/>
              <w:contextualSpacing/>
              <w:jc w:val="both"/>
            </w:pPr>
            <w:proofErr w:type="spellStart"/>
            <w:r w:rsidRPr="002B7589">
              <w:rPr>
                <w:lang w:val="en-US"/>
              </w:rPr>
              <w:t>Утвърдени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отличителни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символи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детската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градина</w:t>
            </w:r>
            <w:proofErr w:type="spellEnd"/>
            <w: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0"/>
              </w:numPr>
              <w:spacing w:after="120" w:line="240" w:lineRule="auto"/>
              <w:ind w:left="57" w:firstLine="4"/>
              <w:contextualSpacing/>
              <w:jc w:val="both"/>
            </w:pPr>
            <w:proofErr w:type="spellStart"/>
            <w:r w:rsidRPr="002B7589">
              <w:rPr>
                <w:lang w:val="en-US"/>
              </w:rPr>
              <w:t>Утвърдени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специфични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за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детската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градина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ритуали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традиции</w:t>
            </w:r>
            <w:proofErr w:type="spellEnd"/>
            <w: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0"/>
              </w:numPr>
              <w:spacing w:after="120" w:line="240" w:lineRule="auto"/>
              <w:ind w:left="57" w:firstLine="4"/>
              <w:contextualSpacing/>
              <w:jc w:val="both"/>
            </w:pPr>
            <w:proofErr w:type="spellStart"/>
            <w:r w:rsidRPr="002B7589">
              <w:rPr>
                <w:lang w:val="en-US"/>
              </w:rPr>
              <w:t>Реализирани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вътрешни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проекти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дейности</w:t>
            </w:r>
            <w:proofErr w:type="spellEnd"/>
            <w:r w:rsidRPr="002B7589">
              <w:rPr>
                <w:lang w:val="en-US"/>
              </w:rPr>
              <w:t xml:space="preserve"> с </w:t>
            </w:r>
            <w:proofErr w:type="spellStart"/>
            <w:r w:rsidRPr="002B7589">
              <w:rPr>
                <w:lang w:val="en-US"/>
              </w:rPr>
              <w:t>децата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за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здравословен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начин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живот</w:t>
            </w:r>
            <w:proofErr w:type="spellEnd"/>
            <w: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0"/>
              </w:numPr>
              <w:spacing w:after="120" w:line="240" w:lineRule="auto"/>
              <w:ind w:left="118" w:hanging="57"/>
              <w:contextualSpacing/>
              <w:jc w:val="both"/>
            </w:pPr>
            <w:proofErr w:type="spellStart"/>
            <w:r w:rsidRPr="002B7589">
              <w:rPr>
                <w:lang w:val="en-US"/>
              </w:rPr>
              <w:t>Разходки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игра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децата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сред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природата</w:t>
            </w:r>
            <w:proofErr w:type="spellEnd"/>
            <w: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0"/>
              </w:numPr>
              <w:spacing w:after="120" w:line="240" w:lineRule="auto"/>
              <w:ind w:left="118" w:hanging="57"/>
              <w:contextualSpacing/>
              <w:jc w:val="both"/>
            </w:pPr>
            <w:r w:rsidRPr="002B7589">
              <w:t>Проведени зимни и/или летни лагери с децата</w:t>
            </w:r>
            <w: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0"/>
              </w:numPr>
              <w:spacing w:after="120" w:line="240" w:lineRule="auto"/>
              <w:ind w:left="118" w:hanging="57"/>
              <w:contextualSpacing/>
              <w:jc w:val="both"/>
            </w:pPr>
            <w:r w:rsidRPr="002B7589">
              <w:t>Действащи процедури за закаляване на децата</w:t>
            </w:r>
            <w:r>
              <w:t>.</w:t>
            </w:r>
          </w:p>
          <w:p w:rsidR="00451EEB" w:rsidRPr="002B7589" w:rsidRDefault="00451EEB" w:rsidP="00781DFD">
            <w:pPr>
              <w:spacing w:after="120"/>
              <w:ind w:left="72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rPr>
                <w:rFonts w:eastAsia="Calibri"/>
              </w:rPr>
            </w:pPr>
            <w:r w:rsidRPr="002B7589">
              <w:rPr>
                <w:rFonts w:eastAsia="Calibri"/>
              </w:rPr>
              <w:t>Бюджет – детска градина.</w:t>
            </w:r>
          </w:p>
          <w:p w:rsidR="00451EEB" w:rsidRDefault="00451EEB" w:rsidP="00781DFD">
            <w:pPr>
              <w:rPr>
                <w:rFonts w:eastAsia="Calibri"/>
              </w:rPr>
            </w:pPr>
            <w:r w:rsidRPr="002B7589">
              <w:rPr>
                <w:rFonts w:eastAsia="Calibri"/>
              </w:rPr>
              <w:t>Участие в проекти.</w:t>
            </w:r>
          </w:p>
          <w:p w:rsidR="00451EEB" w:rsidRDefault="00451EEB" w:rsidP="00451EEB">
            <w:r w:rsidRPr="00A05DAE">
              <w:t>Срок: 2 години</w:t>
            </w:r>
          </w:p>
          <w:p w:rsidR="00451EEB" w:rsidRPr="002B7589" w:rsidRDefault="00451EEB" w:rsidP="00451EEB">
            <w:pPr>
              <w:rPr>
                <w:rFonts w:eastAsia="Calibri"/>
                <w:lang w:val="en-US"/>
              </w:rPr>
            </w:pPr>
            <w:r>
              <w:t>Отговорници: учители, директор</w:t>
            </w:r>
          </w:p>
        </w:tc>
      </w:tr>
      <w:tr w:rsidR="00451EEB" w:rsidRPr="006C30C0" w:rsidTr="00781DFD"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spacing w:after="120"/>
              <w:ind w:firstLine="313"/>
              <w:contextualSpacing/>
              <w:jc w:val="both"/>
              <w:rPr>
                <w:lang w:val="en-US"/>
              </w:rPr>
            </w:pPr>
            <w:r>
              <w:t>6</w:t>
            </w:r>
            <w:r w:rsidRPr="002B7589">
              <w:t xml:space="preserve">. Предоставяне на равни възможности </w:t>
            </w:r>
            <w:proofErr w:type="spellStart"/>
            <w:r w:rsidRPr="002B7589">
              <w:rPr>
                <w:lang w:val="en-US"/>
              </w:rPr>
              <w:t>за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обучение</w:t>
            </w:r>
            <w:proofErr w:type="spellEnd"/>
            <w:r w:rsidRPr="002B7589">
              <w:rPr>
                <w:lang w:val="en-US"/>
              </w:rPr>
              <w:t xml:space="preserve">, </w:t>
            </w:r>
            <w:proofErr w:type="spellStart"/>
            <w:r w:rsidRPr="002B7589">
              <w:rPr>
                <w:lang w:val="en-US"/>
              </w:rPr>
              <w:t>изява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lastRenderedPageBreak/>
              <w:t>подкрепа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за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личностното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развитие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децата</w:t>
            </w:r>
            <w:proofErr w:type="spellEnd"/>
            <w:r w:rsidRPr="002B7589">
              <w:rPr>
                <w:lang w:val="en-US"/>
              </w:rPr>
              <w:t xml:space="preserve">; </w:t>
            </w:r>
            <w:proofErr w:type="spellStart"/>
            <w:r w:rsidRPr="002B7589">
              <w:rPr>
                <w:lang w:val="en-US"/>
              </w:rPr>
              <w:t>превенция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риск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от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ранно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отпадане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от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системата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на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предучилищното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образование</w:t>
            </w:r>
            <w:proofErr w:type="spellEnd"/>
            <w:r w:rsidRPr="002B7589">
              <w:t>,о</w:t>
            </w:r>
            <w:proofErr w:type="spellStart"/>
            <w:r w:rsidRPr="002B7589">
              <w:rPr>
                <w:rFonts w:eastAsia="Calibri"/>
                <w:lang w:val="en-US"/>
              </w:rPr>
              <w:t>рганизация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приема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B7589">
              <w:rPr>
                <w:rFonts w:eastAsia="Calibri"/>
                <w:lang w:val="en-US"/>
              </w:rPr>
              <w:t>обхват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r w:rsidRPr="002B7589">
              <w:rPr>
                <w:rFonts w:eastAsia="Calibri"/>
              </w:rPr>
              <w:t>децата.</w:t>
            </w:r>
          </w:p>
          <w:p w:rsidR="00451EEB" w:rsidRPr="002B7589" w:rsidRDefault="00451EEB" w:rsidP="00781DFD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406928" w:rsidRDefault="00451EEB" w:rsidP="008F667B">
            <w:pPr>
              <w:numPr>
                <w:ilvl w:val="0"/>
                <w:numId w:val="39"/>
              </w:numPr>
              <w:spacing w:after="0" w:line="240" w:lineRule="auto"/>
              <w:ind w:left="0" w:firstLine="360"/>
              <w:contextualSpacing/>
              <w:jc w:val="both"/>
              <w:rPr>
                <w:lang w:val="en-US"/>
              </w:rPr>
            </w:pPr>
            <w:proofErr w:type="spellStart"/>
            <w:r w:rsidRPr="00406928">
              <w:rPr>
                <w:lang w:val="en-US"/>
              </w:rPr>
              <w:lastRenderedPageBreak/>
              <w:t>Ефектевeн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контрол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отсъствия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децата</w:t>
            </w:r>
            <w:proofErr w:type="spellEnd"/>
            <w:r>
              <w:t>.</w:t>
            </w:r>
          </w:p>
          <w:p w:rsidR="00451EEB" w:rsidRPr="00406928" w:rsidRDefault="00451EEB" w:rsidP="008F667B">
            <w:pPr>
              <w:numPr>
                <w:ilvl w:val="0"/>
                <w:numId w:val="39"/>
              </w:numPr>
              <w:spacing w:after="0" w:line="240" w:lineRule="auto"/>
              <w:ind w:left="0" w:firstLine="360"/>
              <w:contextualSpacing/>
              <w:jc w:val="both"/>
              <w:rPr>
                <w:lang w:val="en-US"/>
              </w:rPr>
            </w:pPr>
            <w:proofErr w:type="spellStart"/>
            <w:r w:rsidRPr="00406928">
              <w:rPr>
                <w:lang w:val="en-US"/>
              </w:rPr>
              <w:lastRenderedPageBreak/>
              <w:t>Осигуряване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на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подкрепа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за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деца</w:t>
            </w:r>
            <w:proofErr w:type="spellEnd"/>
            <w:r w:rsidRPr="00406928">
              <w:rPr>
                <w:lang w:val="en-US"/>
              </w:rPr>
              <w:t xml:space="preserve"> в </w:t>
            </w:r>
            <w:proofErr w:type="spellStart"/>
            <w:proofErr w:type="gramStart"/>
            <w:r w:rsidRPr="00406928">
              <w:rPr>
                <w:lang w:val="en-US"/>
              </w:rPr>
              <w:t>риск</w:t>
            </w:r>
            <w:proofErr w:type="spellEnd"/>
            <w:r w:rsidRPr="00406928">
              <w:rPr>
                <w:lang w:val="en-US"/>
              </w:rPr>
              <w:t xml:space="preserve"> </w:t>
            </w:r>
            <w:r>
              <w:t>.</w:t>
            </w:r>
            <w:proofErr w:type="gramEnd"/>
          </w:p>
          <w:p w:rsidR="00451EEB" w:rsidRPr="00406928" w:rsidRDefault="00451EEB" w:rsidP="008F667B">
            <w:pPr>
              <w:numPr>
                <w:ilvl w:val="0"/>
                <w:numId w:val="39"/>
              </w:numPr>
              <w:spacing w:after="0" w:line="240" w:lineRule="auto"/>
              <w:ind w:left="24" w:firstLine="336"/>
              <w:contextualSpacing/>
              <w:jc w:val="both"/>
              <w:rPr>
                <w:lang w:val="en-US"/>
              </w:rPr>
            </w:pPr>
            <w:proofErr w:type="spellStart"/>
            <w:r w:rsidRPr="00406928">
              <w:rPr>
                <w:lang w:val="en-US"/>
              </w:rPr>
              <w:t>Обучение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на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учители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за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разпознаване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на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проявите</w:t>
            </w:r>
            <w:proofErr w:type="spellEnd"/>
            <w:r w:rsidRPr="00406928">
              <w:rPr>
                <w:lang w:val="en-US"/>
              </w:rPr>
              <w:t xml:space="preserve"> и </w:t>
            </w:r>
            <w:proofErr w:type="spellStart"/>
            <w:r w:rsidRPr="00406928">
              <w:rPr>
                <w:lang w:val="en-US"/>
              </w:rPr>
              <w:t>превенция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на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агресивното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поведение</w:t>
            </w:r>
            <w:proofErr w:type="spellEnd"/>
            <w:r>
              <w:t>.</w:t>
            </w:r>
          </w:p>
          <w:p w:rsidR="00451EEB" w:rsidRPr="00406928" w:rsidRDefault="00451EEB" w:rsidP="008F667B">
            <w:pPr>
              <w:numPr>
                <w:ilvl w:val="0"/>
                <w:numId w:val="39"/>
              </w:numPr>
              <w:spacing w:after="0" w:line="240" w:lineRule="auto"/>
              <w:ind w:left="46" w:firstLine="314"/>
              <w:contextualSpacing/>
              <w:jc w:val="both"/>
              <w:rPr>
                <w:lang w:val="en-US"/>
              </w:rPr>
            </w:pPr>
            <w:proofErr w:type="spellStart"/>
            <w:r w:rsidRPr="00406928">
              <w:rPr>
                <w:lang w:val="en-US"/>
              </w:rPr>
              <w:t>Осигуряване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на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обща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подкрепа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за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деца</w:t>
            </w:r>
            <w:proofErr w:type="spellEnd"/>
            <w:r w:rsidRPr="00406928">
              <w:rPr>
                <w:lang w:val="en-US"/>
              </w:rPr>
              <w:t xml:space="preserve"> с </w:t>
            </w:r>
            <w:proofErr w:type="spellStart"/>
            <w:r w:rsidRPr="00406928">
              <w:rPr>
                <w:lang w:val="en-US"/>
              </w:rPr>
              <w:t>обучителни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затруднения</w:t>
            </w:r>
            <w:proofErr w:type="spellEnd"/>
            <w:r>
              <w:t>.</w:t>
            </w:r>
          </w:p>
          <w:p w:rsidR="00451EEB" w:rsidRPr="00406928" w:rsidRDefault="00451EEB" w:rsidP="008F667B">
            <w:pPr>
              <w:numPr>
                <w:ilvl w:val="0"/>
                <w:numId w:val="39"/>
              </w:numPr>
              <w:spacing w:after="0" w:line="240" w:lineRule="auto"/>
              <w:ind w:left="24" w:firstLine="336"/>
              <w:contextualSpacing/>
              <w:jc w:val="both"/>
              <w:rPr>
                <w:lang w:val="en-US"/>
              </w:rPr>
            </w:pPr>
            <w:proofErr w:type="spellStart"/>
            <w:r w:rsidRPr="00406928">
              <w:rPr>
                <w:lang w:val="en-US"/>
              </w:rPr>
              <w:t>Осигуряване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на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допълнителна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подкрепа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за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деца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със</w:t>
            </w:r>
            <w:proofErr w:type="spellEnd"/>
            <w:r w:rsidRPr="00406928">
              <w:rPr>
                <w:lang w:val="en-US"/>
              </w:rPr>
              <w:t xml:space="preserve"> СОП</w:t>
            </w:r>
            <w:r>
              <w:t>.</w:t>
            </w:r>
          </w:p>
          <w:p w:rsidR="00451EEB" w:rsidRPr="00406928" w:rsidRDefault="00451EEB" w:rsidP="008F667B">
            <w:pPr>
              <w:numPr>
                <w:ilvl w:val="0"/>
                <w:numId w:val="39"/>
              </w:numPr>
              <w:spacing w:after="0" w:line="240" w:lineRule="auto"/>
              <w:ind w:left="24" w:firstLine="336"/>
              <w:contextualSpacing/>
              <w:jc w:val="both"/>
              <w:rPr>
                <w:lang w:val="en-US"/>
              </w:rPr>
            </w:pPr>
            <w:proofErr w:type="spellStart"/>
            <w:r w:rsidRPr="00406928">
              <w:rPr>
                <w:rFonts w:eastAsia="Calibri"/>
                <w:lang w:val="en-US"/>
              </w:rPr>
              <w:t>Подкрепа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за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деца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406928">
              <w:rPr>
                <w:rFonts w:eastAsia="Calibri"/>
                <w:lang w:val="en-US"/>
              </w:rPr>
              <w:t>изявени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дарби</w:t>
            </w:r>
            <w:proofErr w:type="spellEnd"/>
            <w:r>
              <w:rPr>
                <w:rFonts w:eastAsia="Calibri"/>
              </w:rPr>
              <w:t>.</w:t>
            </w:r>
          </w:p>
          <w:p w:rsidR="00451EEB" w:rsidRPr="00406928" w:rsidRDefault="00451EEB" w:rsidP="008F667B">
            <w:pPr>
              <w:numPr>
                <w:ilvl w:val="0"/>
                <w:numId w:val="39"/>
              </w:numPr>
              <w:spacing w:after="0" w:line="240" w:lineRule="auto"/>
              <w:ind w:left="0" w:firstLine="360"/>
              <w:contextualSpacing/>
              <w:rPr>
                <w:rFonts w:ascii="Calibri" w:eastAsia="Calibri" w:hAnsi="Calibri"/>
                <w:lang w:val="en-US"/>
              </w:rPr>
            </w:pPr>
            <w:proofErr w:type="spellStart"/>
            <w:r w:rsidRPr="00406928">
              <w:rPr>
                <w:rFonts w:eastAsia="Calibri"/>
                <w:lang w:val="en-US"/>
              </w:rPr>
              <w:t>Създаване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на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партньорство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406928">
              <w:rPr>
                <w:rFonts w:eastAsia="Calibri"/>
                <w:lang w:val="en-US"/>
              </w:rPr>
              <w:t>външни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организации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– </w:t>
            </w:r>
            <w:proofErr w:type="spellStart"/>
            <w:r w:rsidRPr="00406928">
              <w:rPr>
                <w:rFonts w:eastAsia="Calibri"/>
                <w:lang w:val="en-US"/>
              </w:rPr>
              <w:t>Дирекция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„</w:t>
            </w:r>
            <w:proofErr w:type="spellStart"/>
            <w:r w:rsidRPr="00406928">
              <w:rPr>
                <w:rFonts w:eastAsia="Calibri"/>
                <w:lang w:val="en-US"/>
              </w:rPr>
              <w:t>Социално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подпомагане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”, </w:t>
            </w:r>
            <w:proofErr w:type="spellStart"/>
            <w:r w:rsidRPr="00406928">
              <w:rPr>
                <w:rFonts w:eastAsia="Calibri"/>
                <w:lang w:val="en-US"/>
              </w:rPr>
              <w:t>община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406928">
              <w:rPr>
                <w:rFonts w:eastAsia="Calibri"/>
                <w:lang w:val="en-US"/>
              </w:rPr>
              <w:t>настоятелство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и</w:t>
            </w:r>
            <w:r w:rsidRPr="00406928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406928">
              <w:rPr>
                <w:rFonts w:ascii="Calibri" w:eastAsia="Calibri" w:hAnsi="Calibri"/>
                <w:lang w:val="en-US"/>
              </w:rPr>
              <w:t>др</w:t>
            </w:r>
            <w:proofErr w:type="spellEnd"/>
            <w:r w:rsidRPr="00406928">
              <w:rPr>
                <w:rFonts w:ascii="Calibri" w:eastAsia="Calibri" w:hAnsi="Calibri"/>
                <w:lang w:val="en-US"/>
              </w:rPr>
              <w:t xml:space="preserve">. </w:t>
            </w:r>
          </w:p>
          <w:p w:rsidR="00451EEB" w:rsidRPr="00406928" w:rsidRDefault="00451EEB" w:rsidP="00781DFD">
            <w:pPr>
              <w:ind w:left="360"/>
              <w:contextualSpacing/>
            </w:pPr>
            <w:r w:rsidRPr="00406928">
              <w:t xml:space="preserve"> </w:t>
            </w:r>
          </w:p>
          <w:p w:rsidR="00451EEB" w:rsidRPr="00406928" w:rsidRDefault="00451EEB" w:rsidP="00781DFD">
            <w:pPr>
              <w:ind w:left="360"/>
              <w:contextualSpacing/>
              <w:jc w:val="both"/>
              <w:rPr>
                <w:lang w:val="en-US"/>
              </w:rPr>
            </w:pPr>
          </w:p>
          <w:p w:rsidR="00451EEB" w:rsidRPr="00406928" w:rsidRDefault="00451EEB" w:rsidP="00781DFD">
            <w:pPr>
              <w:ind w:left="720"/>
              <w:contextualSpacing/>
              <w:rPr>
                <w:lang w:val="en-US"/>
              </w:rPr>
            </w:pPr>
          </w:p>
          <w:p w:rsidR="00451EEB" w:rsidRPr="00406928" w:rsidRDefault="00451EEB" w:rsidP="00781DFD">
            <w:pPr>
              <w:ind w:left="720"/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406928" w:rsidRDefault="00451EEB" w:rsidP="008F667B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  <w:lang w:val="en-US"/>
              </w:rPr>
            </w:pPr>
            <w:proofErr w:type="spellStart"/>
            <w:r w:rsidRPr="00406928">
              <w:rPr>
                <w:lang w:val="en-US"/>
              </w:rPr>
              <w:lastRenderedPageBreak/>
              <w:t>Осигур</w:t>
            </w:r>
            <w:r w:rsidRPr="00406928">
              <w:t>ена</w:t>
            </w:r>
            <w:proofErr w:type="spellEnd"/>
            <w:r w:rsidRPr="00406928">
              <w:rPr>
                <w:lang w:val="en-US"/>
              </w:rPr>
              <w:t xml:space="preserve">  </w:t>
            </w:r>
            <w:proofErr w:type="spellStart"/>
            <w:r w:rsidRPr="00406928">
              <w:rPr>
                <w:lang w:val="en-US"/>
              </w:rPr>
              <w:t>пълняемост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на</w:t>
            </w:r>
            <w:proofErr w:type="spellEnd"/>
            <w:r w:rsidRPr="00406928">
              <w:rPr>
                <w:lang w:val="en-US"/>
              </w:rPr>
              <w:t xml:space="preserve"> </w:t>
            </w:r>
            <w:proofErr w:type="spellStart"/>
            <w:r w:rsidRPr="00406928">
              <w:rPr>
                <w:lang w:val="en-US"/>
              </w:rPr>
              <w:t>групите</w:t>
            </w:r>
            <w:proofErr w:type="spellEnd"/>
          </w:p>
          <w:p w:rsidR="00451EEB" w:rsidRPr="00406928" w:rsidRDefault="00451EEB" w:rsidP="008F667B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  <w:lang w:val="en-US"/>
              </w:rPr>
            </w:pPr>
            <w:proofErr w:type="spellStart"/>
            <w:r w:rsidRPr="00406928">
              <w:rPr>
                <w:rFonts w:eastAsia="Calibri"/>
                <w:lang w:val="en-US"/>
              </w:rPr>
              <w:t>Наличие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на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lastRenderedPageBreak/>
              <w:t>ресурсен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кабинет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406928">
              <w:rPr>
                <w:rFonts w:eastAsia="Calibri"/>
                <w:lang w:val="en-US"/>
              </w:rPr>
              <w:t>кабинет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на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логопед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406928">
              <w:rPr>
                <w:rFonts w:eastAsia="Calibri"/>
                <w:lang w:val="en-US"/>
              </w:rPr>
              <w:t>психолог</w:t>
            </w:r>
            <w:proofErr w:type="spellEnd"/>
          </w:p>
          <w:p w:rsidR="00451EEB" w:rsidRPr="00406928" w:rsidRDefault="00451EEB" w:rsidP="008F667B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  <w:lang w:val="en-US"/>
              </w:rPr>
            </w:pPr>
            <w:proofErr w:type="spellStart"/>
            <w:r w:rsidRPr="00406928">
              <w:rPr>
                <w:rFonts w:eastAsia="Calibri"/>
                <w:lang w:val="en-US"/>
              </w:rPr>
              <w:t>Участие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на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r w:rsidRPr="00406928">
              <w:rPr>
                <w:rFonts w:eastAsia="Calibri"/>
              </w:rPr>
              <w:t>деца</w:t>
            </w:r>
            <w:r w:rsidRPr="00406928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406928">
              <w:rPr>
                <w:rFonts w:eastAsia="Calibri"/>
                <w:lang w:val="en-US"/>
              </w:rPr>
              <w:t>културни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прояви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406928">
              <w:rPr>
                <w:rFonts w:eastAsia="Calibri"/>
                <w:lang w:val="en-US"/>
              </w:rPr>
              <w:t>осигурено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от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r w:rsidRPr="00406928">
              <w:rPr>
                <w:rFonts w:eastAsia="Calibri"/>
              </w:rPr>
              <w:t>детската градина</w:t>
            </w:r>
            <w:r>
              <w:rPr>
                <w:rFonts w:eastAsia="Calibri"/>
              </w:rPr>
              <w:t>.</w:t>
            </w:r>
          </w:p>
          <w:p w:rsidR="00451EEB" w:rsidRPr="00406928" w:rsidRDefault="00451EEB" w:rsidP="008F667B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  <w:lang w:val="en-US"/>
              </w:rPr>
            </w:pPr>
            <w:proofErr w:type="spellStart"/>
            <w:r w:rsidRPr="00406928">
              <w:rPr>
                <w:rFonts w:eastAsia="Calibri"/>
                <w:lang w:val="en-US"/>
              </w:rPr>
              <w:t>Награди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406928">
              <w:rPr>
                <w:rFonts w:eastAsia="Calibri"/>
                <w:lang w:val="en-US"/>
              </w:rPr>
              <w:t>отличия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на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r w:rsidRPr="00406928">
              <w:rPr>
                <w:rFonts w:eastAsia="Calibri"/>
              </w:rPr>
              <w:t>деца</w:t>
            </w:r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от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конкурси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406928">
              <w:rPr>
                <w:rFonts w:eastAsia="Calibri"/>
                <w:lang w:val="en-US"/>
              </w:rPr>
              <w:t>състезания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извън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r w:rsidRPr="00406928">
              <w:rPr>
                <w:rFonts w:eastAsia="Calibri"/>
              </w:rPr>
              <w:t>детската градина</w:t>
            </w:r>
            <w:r>
              <w:rPr>
                <w:rFonts w:eastAsia="Calibri"/>
              </w:rPr>
              <w:t>.</w:t>
            </w:r>
          </w:p>
          <w:p w:rsidR="00451EEB" w:rsidRPr="00406928" w:rsidRDefault="00451EEB" w:rsidP="008F667B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  <w:lang w:val="en-US"/>
              </w:rPr>
            </w:pPr>
            <w:proofErr w:type="spellStart"/>
            <w:r w:rsidRPr="00406928">
              <w:rPr>
                <w:rFonts w:eastAsia="Calibri"/>
                <w:lang w:val="en-US"/>
              </w:rPr>
              <w:t>Адаптиран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санитарен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възел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на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първия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етаж</w:t>
            </w:r>
            <w:proofErr w:type="spellEnd"/>
          </w:p>
          <w:p w:rsidR="00451EEB" w:rsidRPr="00406928" w:rsidRDefault="00451EEB" w:rsidP="008F667B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  <w:lang w:val="en-US"/>
              </w:rPr>
            </w:pPr>
            <w:proofErr w:type="spellStart"/>
            <w:r w:rsidRPr="00406928">
              <w:rPr>
                <w:rFonts w:eastAsia="Calibri"/>
                <w:lang w:val="en-US"/>
              </w:rPr>
              <w:t>Адаптиран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санитарен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възел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на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втория</w:t>
            </w:r>
            <w:proofErr w:type="spellEnd"/>
            <w:r w:rsidRPr="00406928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06928">
              <w:rPr>
                <w:rFonts w:eastAsia="Calibri"/>
                <w:lang w:val="en-US"/>
              </w:rPr>
              <w:t>етаж</w:t>
            </w:r>
            <w:proofErr w:type="spellEnd"/>
          </w:p>
          <w:p w:rsidR="00451EEB" w:rsidRPr="00406928" w:rsidRDefault="00451EEB" w:rsidP="00781DFD">
            <w:pPr>
              <w:ind w:left="360"/>
              <w:contextualSpacing/>
              <w:jc w:val="both"/>
              <w:rPr>
                <w:rFonts w:eastAsia="Calibri"/>
                <w:lang w:val="en-US"/>
              </w:rPr>
            </w:pPr>
          </w:p>
          <w:p w:rsidR="00451EEB" w:rsidRPr="00406928" w:rsidRDefault="00451EEB" w:rsidP="00781DFD">
            <w:pPr>
              <w:rPr>
                <w:rFonts w:eastAsia="Calibri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lastRenderedPageBreak/>
              <w:t>Бюджет-детска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градина</w:t>
            </w:r>
            <w:proofErr w:type="spellEnd"/>
          </w:p>
          <w:p w:rsidR="00451EEB" w:rsidRPr="002B7589" w:rsidRDefault="00451EEB" w:rsidP="00781DFD">
            <w:proofErr w:type="spellStart"/>
            <w:r w:rsidRPr="002B7589">
              <w:rPr>
                <w:lang w:val="en-US"/>
              </w:rPr>
              <w:lastRenderedPageBreak/>
              <w:t>Участие</w:t>
            </w:r>
            <w:proofErr w:type="spellEnd"/>
            <w:r w:rsidRPr="002B7589">
              <w:rPr>
                <w:lang w:val="en-US"/>
              </w:rPr>
              <w:t xml:space="preserve"> в </w:t>
            </w:r>
            <w:proofErr w:type="spellStart"/>
            <w:r w:rsidRPr="002B7589">
              <w:rPr>
                <w:lang w:val="en-US"/>
              </w:rPr>
              <w:t>програми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проекти</w:t>
            </w:r>
            <w:proofErr w:type="spellEnd"/>
          </w:p>
          <w:p w:rsidR="00451EEB" w:rsidRDefault="00451EEB" w:rsidP="00451EEB">
            <w:r w:rsidRPr="00A05DAE">
              <w:t>Срок: 2 години</w:t>
            </w:r>
          </w:p>
          <w:p w:rsidR="00451EEB" w:rsidRPr="002B7589" w:rsidRDefault="00451EEB" w:rsidP="00451EEB">
            <w:pPr>
              <w:rPr>
                <w:rFonts w:eastAsia="Calibri"/>
                <w:lang w:val="en-US"/>
              </w:rPr>
            </w:pPr>
            <w:r>
              <w:t>Отговорници: учители, директор</w:t>
            </w:r>
          </w:p>
        </w:tc>
      </w:tr>
      <w:tr w:rsidR="00451EEB" w:rsidRPr="006C30C0" w:rsidTr="00781DFD">
        <w:tc>
          <w:tcPr>
            <w:tcW w:w="2394" w:type="dxa"/>
            <w:shd w:val="clear" w:color="auto" w:fill="auto"/>
          </w:tcPr>
          <w:p w:rsidR="00451EEB" w:rsidRPr="00206C1D" w:rsidRDefault="00451EEB" w:rsidP="008F667B">
            <w:pPr>
              <w:pStyle w:val="a6"/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206C1D">
              <w:rPr>
                <w:rFonts w:asciiTheme="minorHAnsi" w:eastAsia="Calibri" w:hAnsiTheme="minorHAnsi"/>
                <w:sz w:val="22"/>
                <w:szCs w:val="22"/>
                <w:lang w:val="en-US"/>
              </w:rPr>
              <w:lastRenderedPageBreak/>
              <w:t>Квалификационна</w:t>
            </w:r>
            <w:proofErr w:type="spellEnd"/>
            <w:r w:rsidRPr="00206C1D"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C1D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дейност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34"/>
              </w:numPr>
              <w:spacing w:after="0" w:line="240" w:lineRule="auto"/>
              <w:ind w:left="-104" w:firstLine="464"/>
              <w:contextualSpacing/>
              <w:jc w:val="both"/>
              <w:rPr>
                <w:rFonts w:eastAsia="Calibri"/>
              </w:rPr>
            </w:pPr>
            <w:proofErr w:type="spellStart"/>
            <w:r w:rsidRPr="002B7589">
              <w:rPr>
                <w:rFonts w:eastAsia="Calibri"/>
                <w:lang w:val="en-US"/>
              </w:rPr>
              <w:t>Ефективно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изразходване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средствата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за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квалификация</w:t>
            </w:r>
            <w:proofErr w:type="spellEnd"/>
            <w:r>
              <w:rPr>
                <w:rFonts w:eastAsia="Calibri"/>
              </w:rP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4"/>
              </w:numPr>
              <w:spacing w:after="0" w:line="240" w:lineRule="auto"/>
              <w:ind w:left="-104" w:firstLine="464"/>
              <w:contextualSpacing/>
              <w:rPr>
                <w:rFonts w:eastAsia="Calibri"/>
              </w:rPr>
            </w:pPr>
            <w:proofErr w:type="spellStart"/>
            <w:r w:rsidRPr="002B7589">
              <w:rPr>
                <w:rFonts w:eastAsia="Calibri"/>
                <w:lang w:val="ru-RU"/>
              </w:rPr>
              <w:t>Създаване</w:t>
            </w:r>
            <w:proofErr w:type="spellEnd"/>
            <w:r w:rsidRPr="002B7589">
              <w:rPr>
                <w:rFonts w:eastAsia="Calibri"/>
                <w:lang w:val="ru-RU"/>
              </w:rPr>
              <w:t xml:space="preserve"> на </w:t>
            </w:r>
            <w:proofErr w:type="spellStart"/>
            <w:r w:rsidRPr="002B7589">
              <w:rPr>
                <w:rFonts w:eastAsia="Calibri"/>
                <w:lang w:val="ru-RU"/>
              </w:rPr>
              <w:t>вътрешна</w:t>
            </w:r>
            <w:proofErr w:type="spellEnd"/>
            <w:r w:rsidRPr="002B7589">
              <w:rPr>
                <w:rFonts w:eastAsia="Calibri"/>
                <w:lang w:val="ru-RU"/>
              </w:rPr>
              <w:t xml:space="preserve"> система за наставничество</w:t>
            </w:r>
            <w:r>
              <w:rPr>
                <w:rFonts w:eastAsia="Calibri"/>
                <w:lang w:val="ru-RU"/>
              </w:rP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4"/>
              </w:numPr>
              <w:spacing w:after="0" w:line="240" w:lineRule="auto"/>
              <w:ind w:left="-104" w:firstLine="464"/>
              <w:contextualSpacing/>
              <w:rPr>
                <w:rFonts w:eastAsia="Calibri"/>
              </w:rPr>
            </w:pPr>
            <w:proofErr w:type="gramStart"/>
            <w:r w:rsidRPr="002B7589">
              <w:rPr>
                <w:rFonts w:eastAsia="Calibri"/>
                <w:lang w:val="ru-RU"/>
              </w:rPr>
              <w:t xml:space="preserve">Квалификация на </w:t>
            </w:r>
            <w:proofErr w:type="spellStart"/>
            <w:r w:rsidRPr="002B7589">
              <w:rPr>
                <w:rFonts w:eastAsia="Calibri"/>
                <w:lang w:val="ru-RU"/>
              </w:rPr>
              <w:t>учителите</w:t>
            </w:r>
            <w:proofErr w:type="spellEnd"/>
            <w:r w:rsidRPr="002B7589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за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работа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2B7589">
              <w:rPr>
                <w:rFonts w:eastAsia="Calibri"/>
                <w:lang w:val="en-US"/>
              </w:rPr>
              <w:t>интерактивна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техника</w:t>
            </w:r>
            <w:proofErr w:type="spellEnd"/>
            <w:r>
              <w:rPr>
                <w:rFonts w:eastAsia="Calibri"/>
                <w:lang w:val="en-US"/>
              </w:rPr>
              <w:t xml:space="preserve"> и </w:t>
            </w:r>
            <w:proofErr w:type="spellStart"/>
            <w:r>
              <w:rPr>
                <w:rFonts w:eastAsia="Calibri"/>
                <w:lang w:val="en-US"/>
              </w:rPr>
              <w:t>образователен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софтуер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B7589">
              <w:rPr>
                <w:rFonts w:eastAsia="Calibri"/>
                <w:lang w:val="en-US"/>
              </w:rPr>
              <w:t>генериране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електронни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ресурси</w:t>
            </w:r>
            <w:proofErr w:type="spellEnd"/>
            <w:r>
              <w:rPr>
                <w:rFonts w:eastAsia="Calibri"/>
              </w:rPr>
              <w:t>.</w:t>
            </w:r>
            <w:proofErr w:type="gramEnd"/>
          </w:p>
          <w:p w:rsidR="00451EEB" w:rsidRPr="002B7589" w:rsidRDefault="00451EEB" w:rsidP="008F667B">
            <w:pPr>
              <w:numPr>
                <w:ilvl w:val="0"/>
                <w:numId w:val="34"/>
              </w:numPr>
              <w:spacing w:after="0" w:line="240" w:lineRule="auto"/>
              <w:ind w:left="-104" w:firstLine="464"/>
              <w:contextualSpacing/>
              <w:rPr>
                <w:rFonts w:eastAsia="Calibri"/>
              </w:rPr>
            </w:pPr>
            <w:proofErr w:type="spellStart"/>
            <w:r w:rsidRPr="002B7589">
              <w:rPr>
                <w:rFonts w:eastAsia="Calibri"/>
                <w:lang w:val="en-US"/>
              </w:rPr>
              <w:t>Обучение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педагогическите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специалисти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за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действие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при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криза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B7589">
              <w:rPr>
                <w:rFonts w:eastAsia="Calibri"/>
                <w:lang w:val="en-US"/>
              </w:rPr>
              <w:t>оказване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долекарска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помощ</w:t>
            </w:r>
            <w:proofErr w:type="spellEnd"/>
            <w:r>
              <w:rPr>
                <w:rFonts w:eastAsia="Calibri"/>
              </w:rP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4"/>
              </w:numPr>
              <w:spacing w:after="0" w:line="240" w:lineRule="auto"/>
              <w:ind w:left="-104" w:firstLine="464"/>
              <w:contextualSpacing/>
              <w:rPr>
                <w:rFonts w:eastAsia="Calibri"/>
              </w:rPr>
            </w:pPr>
            <w:r w:rsidRPr="002B7589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Обучение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учители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за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lastRenderedPageBreak/>
              <w:t>разпознаване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проявите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B7589">
              <w:rPr>
                <w:rFonts w:eastAsia="Calibri"/>
                <w:lang w:val="en-US"/>
              </w:rPr>
              <w:t>превенция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агресивното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поведение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35"/>
              </w:numPr>
              <w:spacing w:after="0" w:line="240" w:lineRule="auto"/>
              <w:ind w:left="0" w:firstLine="158"/>
              <w:contextualSpacing/>
              <w:jc w:val="both"/>
              <w:rPr>
                <w:rFonts w:eastAsia="Calibri"/>
                <w:lang w:val="en-US"/>
              </w:rPr>
            </w:pPr>
            <w:proofErr w:type="spellStart"/>
            <w:r w:rsidRPr="002B7589">
              <w:rPr>
                <w:rFonts w:eastAsia="Calibri"/>
                <w:lang w:val="en-US"/>
              </w:rPr>
              <w:lastRenderedPageBreak/>
              <w:t>Осигур</w:t>
            </w:r>
            <w:r w:rsidRPr="002B7589">
              <w:rPr>
                <w:rFonts w:eastAsia="Calibri"/>
              </w:rPr>
              <w:t>ени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по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16 </w:t>
            </w:r>
            <w:proofErr w:type="spellStart"/>
            <w:r w:rsidRPr="002B7589">
              <w:rPr>
                <w:rFonts w:eastAsia="Calibri"/>
                <w:lang w:val="en-US"/>
              </w:rPr>
              <w:t>академични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часа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годишно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вътрешноинституционална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квалификация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за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педагогическите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специалисти</w:t>
            </w:r>
            <w:proofErr w:type="spellEnd"/>
            <w:r>
              <w:rPr>
                <w:rFonts w:eastAsia="Calibri"/>
              </w:rP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5"/>
              </w:numPr>
              <w:spacing w:after="0" w:line="240" w:lineRule="auto"/>
              <w:ind w:left="0" w:firstLine="360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Увеличен </w:t>
            </w:r>
            <w:proofErr w:type="spellStart"/>
            <w:r>
              <w:rPr>
                <w:rFonts w:eastAsia="Calibri"/>
                <w:lang w:val="ru-RU"/>
              </w:rPr>
              <w:t>брой</w:t>
            </w:r>
            <w:proofErr w:type="spellEnd"/>
            <w:r w:rsidRPr="002B7589">
              <w:rPr>
                <w:rFonts w:eastAsia="Calibri"/>
                <w:lang w:val="ru-RU"/>
              </w:rPr>
              <w:t xml:space="preserve"> на </w:t>
            </w:r>
            <w:proofErr w:type="spellStart"/>
            <w:r w:rsidRPr="002B7589">
              <w:rPr>
                <w:rFonts w:eastAsia="Calibri"/>
                <w:lang w:val="ru-RU"/>
              </w:rPr>
              <w:t>учителите</w:t>
            </w:r>
            <w:proofErr w:type="spellEnd"/>
            <w:r w:rsidRPr="002B7589">
              <w:rPr>
                <w:rFonts w:eastAsia="Calibri"/>
                <w:lang w:val="ru-RU"/>
              </w:rPr>
              <w:t xml:space="preserve"> с ПКС</w:t>
            </w:r>
            <w:r>
              <w:rPr>
                <w:rFonts w:eastAsia="Calibri"/>
                <w:lang w:val="ru-RU"/>
              </w:rP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5"/>
              </w:numPr>
              <w:spacing w:after="0" w:line="240" w:lineRule="auto"/>
              <w:ind w:left="0" w:firstLine="360"/>
              <w:contextualSpacing/>
              <w:rPr>
                <w:rFonts w:eastAsia="Calibri"/>
                <w:lang w:val="ru-RU"/>
              </w:rPr>
            </w:pPr>
            <w:proofErr w:type="spellStart"/>
            <w:r w:rsidRPr="002B7589">
              <w:rPr>
                <w:rFonts w:eastAsia="Calibri"/>
                <w:lang w:val="en-US"/>
              </w:rPr>
              <w:t>Обучение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работната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група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по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самооценяването</w:t>
            </w:r>
            <w:proofErr w:type="spellEnd"/>
            <w:r>
              <w:rPr>
                <w:rFonts w:eastAsia="Calibri"/>
              </w:rPr>
              <w:t>.</w:t>
            </w:r>
          </w:p>
          <w:p w:rsidR="00451EEB" w:rsidRPr="002B7589" w:rsidRDefault="00451EEB" w:rsidP="008F667B">
            <w:pPr>
              <w:numPr>
                <w:ilvl w:val="0"/>
                <w:numId w:val="35"/>
              </w:numPr>
              <w:spacing w:after="0" w:line="240" w:lineRule="auto"/>
              <w:ind w:left="0" w:firstLine="360"/>
              <w:contextualSpacing/>
              <w:rPr>
                <w:rFonts w:eastAsia="Calibri"/>
                <w:lang w:val="ru-RU"/>
              </w:rPr>
            </w:pPr>
            <w:proofErr w:type="spellStart"/>
            <w:r w:rsidRPr="002B7589">
              <w:rPr>
                <w:rFonts w:eastAsia="Calibri"/>
                <w:lang w:val="en-US"/>
              </w:rPr>
              <w:t>Обучен</w:t>
            </w:r>
            <w:proofErr w:type="spellEnd"/>
            <w:r w:rsidRPr="002B7589">
              <w:rPr>
                <w:rFonts w:eastAsia="Calibri"/>
              </w:rPr>
              <w:t>и</w:t>
            </w:r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педагогически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специалисти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2B7589">
              <w:rPr>
                <w:rFonts w:eastAsia="Calibri"/>
                <w:lang w:val="en-US"/>
              </w:rPr>
              <w:t>присъдени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квалификационни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кредити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през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периода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на</w:t>
            </w:r>
            <w:proofErr w:type="spellEnd"/>
            <w:r w:rsidRPr="002B758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7589">
              <w:rPr>
                <w:rFonts w:eastAsia="Calibri"/>
                <w:lang w:val="en-US"/>
              </w:rPr>
              <w:t>самооценяване</w:t>
            </w:r>
            <w:proofErr w:type="spellEnd"/>
            <w:r>
              <w:rPr>
                <w:rFonts w:eastAsia="Calibri"/>
              </w:rPr>
              <w:t>.</w:t>
            </w:r>
          </w:p>
          <w:p w:rsidR="00451EEB" w:rsidRPr="002B7589" w:rsidRDefault="00451EEB" w:rsidP="00781DFD">
            <w:pPr>
              <w:ind w:left="360"/>
              <w:contextualSpacing/>
              <w:rPr>
                <w:rFonts w:eastAsia="Calibri"/>
                <w:lang w:val="ru-RU"/>
              </w:rPr>
            </w:pPr>
          </w:p>
          <w:p w:rsidR="00451EEB" w:rsidRPr="002B7589" w:rsidRDefault="00451EEB" w:rsidP="00781DFD">
            <w:pPr>
              <w:ind w:left="158"/>
              <w:contextualSpacing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t>Бюджет-детска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градина</w:t>
            </w:r>
            <w:proofErr w:type="spellEnd"/>
          </w:p>
          <w:p w:rsidR="00451EEB" w:rsidRDefault="00451EEB" w:rsidP="00451EEB">
            <w:r w:rsidRPr="00A05DAE">
              <w:t>Срок: 2 години</w:t>
            </w:r>
          </w:p>
          <w:p w:rsidR="00451EEB" w:rsidRPr="002B7589" w:rsidRDefault="00451EEB" w:rsidP="00451EEB">
            <w:pPr>
              <w:rPr>
                <w:rFonts w:eastAsia="Calibri"/>
                <w:lang w:val="en-US"/>
              </w:rPr>
            </w:pPr>
            <w:r>
              <w:t>Отговорници: учители, директор</w:t>
            </w:r>
          </w:p>
        </w:tc>
      </w:tr>
      <w:tr w:rsidR="00451EEB" w:rsidRPr="006C30C0" w:rsidTr="00781DFD">
        <w:tc>
          <w:tcPr>
            <w:tcW w:w="2394" w:type="dxa"/>
            <w:shd w:val="clear" w:color="auto" w:fill="auto"/>
          </w:tcPr>
          <w:p w:rsidR="00451EEB" w:rsidRPr="002B7589" w:rsidRDefault="00206C1D" w:rsidP="00781DFD">
            <w:pPr>
              <w:ind w:firstLine="29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  <w:r w:rsidR="00451EEB" w:rsidRPr="002B7589">
              <w:rPr>
                <w:rFonts w:eastAsia="Calibri"/>
              </w:rPr>
              <w:t>.</w:t>
            </w:r>
            <w:r w:rsidR="00451EEB">
              <w:rPr>
                <w:rFonts w:eastAsia="Calibri"/>
              </w:rPr>
              <w:t xml:space="preserve"> </w:t>
            </w:r>
            <w:r w:rsidR="00451EEB" w:rsidRPr="002B7589">
              <w:t xml:space="preserve">Взаимодействия с родители, институции и структури, работещи в областта на образованието и </w:t>
            </w:r>
            <w:proofErr w:type="spellStart"/>
            <w:r w:rsidR="00451EEB" w:rsidRPr="002B7589">
              <w:t>младежта</w:t>
            </w:r>
            <w:proofErr w:type="spellEnd"/>
            <w:r>
              <w:t>.</w:t>
            </w: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r w:rsidRPr="002B7589">
              <w:t>1. Форми на взаимодействие и обратна връзка с родителите, които се прилагат в детската градина</w:t>
            </w:r>
          </w:p>
          <w:p w:rsidR="00451EEB" w:rsidRPr="002B7589" w:rsidRDefault="00451EEB" w:rsidP="00781DFD">
            <w:r w:rsidRPr="002B7589">
              <w:t>2. Форми на взаимодействие и обратна връзка с родителите, които се прилагат в детската градина</w:t>
            </w:r>
          </w:p>
          <w:p w:rsidR="00451EEB" w:rsidRPr="002B7589" w:rsidRDefault="00451EEB" w:rsidP="00781DFD">
            <w:pPr>
              <w:jc w:val="both"/>
            </w:pPr>
            <w:r w:rsidRPr="002B7589">
              <w:t>3. Взаимодействие с културни и държавни институции.</w:t>
            </w:r>
          </w:p>
          <w:p w:rsidR="00451EEB" w:rsidRPr="002B7589" w:rsidRDefault="00451EEB" w:rsidP="00781DFD">
            <w:pPr>
              <w:rPr>
                <w:rFonts w:eastAsia="Calibri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r w:rsidRPr="002B7589">
              <w:rPr>
                <w:rFonts w:eastAsia="Calibri"/>
              </w:rPr>
              <w:t xml:space="preserve">1. </w:t>
            </w:r>
            <w:r w:rsidRPr="002B7589">
              <w:t>Създадена информационна среда за родителите</w:t>
            </w:r>
            <w:r>
              <w:t>.</w:t>
            </w:r>
          </w:p>
          <w:p w:rsidR="00451EEB" w:rsidRPr="002B7589" w:rsidRDefault="00451EEB" w:rsidP="00781DFD">
            <w:pPr>
              <w:rPr>
                <w:rFonts w:eastAsia="Calibri"/>
              </w:rPr>
            </w:pPr>
            <w:r w:rsidRPr="002B7589">
              <w:t>2. Общуване на учителите с родителите за информиране за индивидуалния напредък на децата</w:t>
            </w:r>
            <w:r>
              <w:t>.</w:t>
            </w: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t>Бюджет-детска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градина</w:t>
            </w:r>
            <w:proofErr w:type="spellEnd"/>
          </w:p>
          <w:p w:rsidR="00451EEB" w:rsidRDefault="00451EEB" w:rsidP="00451EEB">
            <w:r w:rsidRPr="00A05DAE">
              <w:t>Срок: 2 години</w:t>
            </w:r>
          </w:p>
          <w:p w:rsidR="00451EEB" w:rsidRPr="002B7589" w:rsidRDefault="00451EEB" w:rsidP="00451EEB">
            <w:pPr>
              <w:rPr>
                <w:rFonts w:eastAsia="Calibri"/>
                <w:lang w:val="en-US"/>
              </w:rPr>
            </w:pPr>
            <w:r>
              <w:t>Отговорници: учители, директор</w:t>
            </w:r>
          </w:p>
        </w:tc>
      </w:tr>
      <w:tr w:rsidR="00451EEB" w:rsidRPr="006C30C0" w:rsidTr="00781DFD">
        <w:tc>
          <w:tcPr>
            <w:tcW w:w="2394" w:type="dxa"/>
            <w:shd w:val="clear" w:color="auto" w:fill="auto"/>
          </w:tcPr>
          <w:p w:rsidR="00451EEB" w:rsidRPr="002B7589" w:rsidRDefault="00206C1D" w:rsidP="00781DFD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451EEB" w:rsidRPr="002B7589">
              <w:rPr>
                <w:rFonts w:eastAsia="Calibri"/>
              </w:rPr>
              <w:t>.</w:t>
            </w:r>
            <w:r w:rsidR="00451EEB" w:rsidRPr="002B7589">
              <w:t xml:space="preserve"> Материално-техническа база</w:t>
            </w: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r w:rsidRPr="002B7589">
              <w:rPr>
                <w:rFonts w:eastAsia="Calibri"/>
              </w:rPr>
              <w:t xml:space="preserve">1. </w:t>
            </w:r>
            <w:r w:rsidRPr="002B7589">
              <w:t xml:space="preserve">Съответствие на образователното пространство в </w:t>
            </w:r>
            <w:r>
              <w:t>детска</w:t>
            </w:r>
            <w:r>
              <w:t>та</w:t>
            </w:r>
            <w:r>
              <w:t xml:space="preserve"> градина </w:t>
            </w:r>
            <w:r w:rsidRPr="002B7589">
              <w:t>с актуалните нормативни изисквания за здравословна среда, безопасност и обучение</w:t>
            </w:r>
            <w:r>
              <w:t>.</w:t>
            </w:r>
            <w:r w:rsidRPr="002B7589">
              <w:t xml:space="preserve">  </w:t>
            </w:r>
          </w:p>
          <w:p w:rsidR="00451EEB" w:rsidRPr="002B7589" w:rsidRDefault="00451EEB" w:rsidP="00781DFD">
            <w:pPr>
              <w:rPr>
                <w:rFonts w:eastAsia="Calibri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8F667B">
            <w:pPr>
              <w:numPr>
                <w:ilvl w:val="0"/>
                <w:numId w:val="38"/>
              </w:numPr>
              <w:spacing w:after="0" w:line="240" w:lineRule="auto"/>
              <w:ind w:left="61" w:firstLine="299"/>
              <w:rPr>
                <w:rFonts w:eastAsia="Calibri"/>
              </w:rPr>
            </w:pPr>
            <w:r w:rsidRPr="002B7589">
              <w:t>Среда, гарантираща живота и здравето на децата</w:t>
            </w:r>
            <w:r>
              <w:t>.</w:t>
            </w:r>
          </w:p>
          <w:p w:rsidR="00451EEB" w:rsidRPr="002B7589" w:rsidRDefault="00451EEB" w:rsidP="00781DFD">
            <w:pPr>
              <w:ind w:left="360"/>
              <w:rPr>
                <w:rFonts w:eastAsia="Calibri"/>
              </w:rPr>
            </w:pPr>
          </w:p>
        </w:tc>
        <w:tc>
          <w:tcPr>
            <w:tcW w:w="2394" w:type="dxa"/>
            <w:shd w:val="clear" w:color="auto" w:fill="auto"/>
          </w:tcPr>
          <w:p w:rsidR="00451EEB" w:rsidRPr="002B7589" w:rsidRDefault="00451EEB" w:rsidP="00781DFD">
            <w:pPr>
              <w:rPr>
                <w:lang w:val="en-US"/>
              </w:rPr>
            </w:pPr>
            <w:proofErr w:type="spellStart"/>
            <w:r w:rsidRPr="002B7589">
              <w:rPr>
                <w:lang w:val="en-US"/>
              </w:rPr>
              <w:t>Бюджет-детска</w:t>
            </w:r>
            <w:proofErr w:type="spellEnd"/>
            <w:r w:rsidRPr="002B7589">
              <w:rPr>
                <w:lang w:val="en-US"/>
              </w:rPr>
              <w:t xml:space="preserve"> </w:t>
            </w:r>
            <w:proofErr w:type="spellStart"/>
            <w:r w:rsidRPr="002B7589">
              <w:rPr>
                <w:lang w:val="en-US"/>
              </w:rPr>
              <w:t>градина</w:t>
            </w:r>
            <w:proofErr w:type="spellEnd"/>
          </w:p>
          <w:p w:rsidR="00451EEB" w:rsidRPr="002B7589" w:rsidRDefault="00451EEB" w:rsidP="00781DFD">
            <w:proofErr w:type="spellStart"/>
            <w:r w:rsidRPr="002B7589">
              <w:rPr>
                <w:lang w:val="en-US"/>
              </w:rPr>
              <w:t>Участие</w:t>
            </w:r>
            <w:proofErr w:type="spellEnd"/>
            <w:r w:rsidRPr="002B7589">
              <w:rPr>
                <w:lang w:val="en-US"/>
              </w:rPr>
              <w:t xml:space="preserve"> в </w:t>
            </w:r>
            <w:proofErr w:type="spellStart"/>
            <w:r w:rsidRPr="002B7589">
              <w:rPr>
                <w:lang w:val="en-US"/>
              </w:rPr>
              <w:t>програми</w:t>
            </w:r>
            <w:proofErr w:type="spellEnd"/>
            <w:r w:rsidRPr="002B7589">
              <w:rPr>
                <w:lang w:val="en-US"/>
              </w:rPr>
              <w:t xml:space="preserve"> и </w:t>
            </w:r>
            <w:proofErr w:type="spellStart"/>
            <w:r w:rsidRPr="002B7589">
              <w:rPr>
                <w:lang w:val="en-US"/>
              </w:rPr>
              <w:t>проекти</w:t>
            </w:r>
            <w:proofErr w:type="spellEnd"/>
          </w:p>
          <w:p w:rsidR="00451EEB" w:rsidRDefault="00451EEB" w:rsidP="00451EEB">
            <w:r w:rsidRPr="00A05DAE">
              <w:t>Срок: 2 години</w:t>
            </w:r>
          </w:p>
          <w:p w:rsidR="00451EEB" w:rsidRPr="002B7589" w:rsidRDefault="00451EEB" w:rsidP="00451EEB">
            <w:pPr>
              <w:rPr>
                <w:rFonts w:eastAsia="Calibri"/>
                <w:lang w:val="en-US"/>
              </w:rPr>
            </w:pPr>
            <w:r>
              <w:t>Отговорници: учители, директор</w:t>
            </w:r>
          </w:p>
        </w:tc>
      </w:tr>
    </w:tbl>
    <w:p w:rsidR="00451EEB" w:rsidRPr="00075DEA" w:rsidRDefault="00451EEB" w:rsidP="00451EEB">
      <w:pPr>
        <w:pStyle w:val="ab"/>
        <w:ind w:firstLine="0"/>
        <w:rPr>
          <w:rFonts w:ascii="Calibri" w:eastAsia="Calibri" w:hAnsi="Calibri"/>
          <w:b/>
          <w:szCs w:val="24"/>
        </w:rPr>
      </w:pPr>
    </w:p>
    <w:p w:rsidR="00206C1D" w:rsidRDefault="00206C1D" w:rsidP="004410BC">
      <w:pPr>
        <w:rPr>
          <w:b/>
          <w:sz w:val="32"/>
          <w:szCs w:val="32"/>
        </w:rPr>
      </w:pPr>
    </w:p>
    <w:p w:rsidR="004410BC" w:rsidRDefault="004410BC" w:rsidP="000E697C">
      <w:pPr>
        <w:jc w:val="center"/>
        <w:rPr>
          <w:b/>
          <w:sz w:val="32"/>
          <w:szCs w:val="32"/>
        </w:rPr>
      </w:pPr>
    </w:p>
    <w:p w:rsidR="004410BC" w:rsidRDefault="004410BC" w:rsidP="000E697C">
      <w:pPr>
        <w:jc w:val="center"/>
        <w:rPr>
          <w:b/>
          <w:sz w:val="32"/>
          <w:szCs w:val="32"/>
        </w:rPr>
      </w:pPr>
    </w:p>
    <w:p w:rsidR="004410BC" w:rsidRDefault="004410BC" w:rsidP="000E697C">
      <w:pPr>
        <w:jc w:val="center"/>
        <w:rPr>
          <w:b/>
          <w:sz w:val="32"/>
          <w:szCs w:val="32"/>
        </w:rPr>
      </w:pPr>
    </w:p>
    <w:p w:rsidR="004410BC" w:rsidRDefault="004410BC" w:rsidP="000E697C">
      <w:pPr>
        <w:jc w:val="center"/>
        <w:rPr>
          <w:b/>
          <w:sz w:val="32"/>
          <w:szCs w:val="32"/>
        </w:rPr>
      </w:pPr>
    </w:p>
    <w:p w:rsidR="004410BC" w:rsidRDefault="004410BC" w:rsidP="000E697C">
      <w:pPr>
        <w:jc w:val="center"/>
        <w:rPr>
          <w:b/>
          <w:sz w:val="32"/>
          <w:szCs w:val="32"/>
        </w:rPr>
      </w:pPr>
    </w:p>
    <w:p w:rsidR="004410BC" w:rsidRDefault="004410BC" w:rsidP="000E697C">
      <w:pPr>
        <w:jc w:val="center"/>
        <w:rPr>
          <w:b/>
          <w:sz w:val="32"/>
          <w:szCs w:val="32"/>
        </w:rPr>
      </w:pPr>
    </w:p>
    <w:p w:rsidR="004410BC" w:rsidRDefault="004410BC" w:rsidP="000E697C">
      <w:pPr>
        <w:jc w:val="center"/>
        <w:rPr>
          <w:b/>
          <w:sz w:val="32"/>
          <w:szCs w:val="32"/>
        </w:rPr>
      </w:pPr>
    </w:p>
    <w:p w:rsidR="004410BC" w:rsidRDefault="004410BC" w:rsidP="000E697C">
      <w:pPr>
        <w:jc w:val="center"/>
        <w:rPr>
          <w:b/>
          <w:sz w:val="32"/>
          <w:szCs w:val="32"/>
        </w:rPr>
      </w:pPr>
    </w:p>
    <w:p w:rsidR="004410BC" w:rsidRDefault="004410BC" w:rsidP="000E697C">
      <w:pPr>
        <w:jc w:val="center"/>
        <w:rPr>
          <w:b/>
          <w:sz w:val="32"/>
          <w:szCs w:val="32"/>
        </w:rPr>
      </w:pPr>
    </w:p>
    <w:p w:rsidR="004410BC" w:rsidRDefault="004410BC" w:rsidP="000E697C">
      <w:pPr>
        <w:jc w:val="center"/>
        <w:rPr>
          <w:b/>
          <w:sz w:val="32"/>
          <w:szCs w:val="32"/>
        </w:rPr>
      </w:pPr>
    </w:p>
    <w:p w:rsidR="00206C1D" w:rsidRDefault="00206C1D" w:rsidP="000E697C">
      <w:pPr>
        <w:jc w:val="center"/>
        <w:rPr>
          <w:b/>
          <w:sz w:val="32"/>
          <w:szCs w:val="32"/>
        </w:rPr>
      </w:pPr>
    </w:p>
    <w:p w:rsidR="00206C1D" w:rsidRDefault="00206C1D" w:rsidP="000E697C">
      <w:pPr>
        <w:jc w:val="center"/>
        <w:rPr>
          <w:b/>
          <w:sz w:val="32"/>
          <w:szCs w:val="32"/>
        </w:rPr>
      </w:pPr>
    </w:p>
    <w:sectPr w:rsidR="0020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7B" w:rsidRDefault="008F667B" w:rsidP="00B07DE4">
      <w:pPr>
        <w:spacing w:after="0" w:line="240" w:lineRule="auto"/>
      </w:pPr>
      <w:r>
        <w:separator/>
      </w:r>
    </w:p>
  </w:endnote>
  <w:endnote w:type="continuationSeparator" w:id="0">
    <w:p w:rsidR="008F667B" w:rsidRDefault="008F667B" w:rsidP="00B0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7B" w:rsidRDefault="008F667B" w:rsidP="00B07DE4">
      <w:pPr>
        <w:spacing w:after="0" w:line="240" w:lineRule="auto"/>
      </w:pPr>
      <w:r>
        <w:separator/>
      </w:r>
    </w:p>
  </w:footnote>
  <w:footnote w:type="continuationSeparator" w:id="0">
    <w:p w:rsidR="008F667B" w:rsidRDefault="008F667B" w:rsidP="00B0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8C89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676384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02901D82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0813864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737B8DD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8"/>
    <w:multiLevelType w:val="hybridMultilevel"/>
    <w:tmpl w:val="6CEAF08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9"/>
    <w:multiLevelType w:val="hybridMultilevel"/>
    <w:tmpl w:val="22221A7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E"/>
    <w:multiLevelType w:val="hybridMultilevel"/>
    <w:tmpl w:val="5577F8E0"/>
    <w:lvl w:ilvl="0" w:tplc="FFFFFFFF">
      <w:start w:val="1"/>
      <w:numFmt w:val="bullet"/>
      <w:lvlText w:val="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F"/>
    <w:multiLevelType w:val="hybridMultilevel"/>
    <w:tmpl w:val="440BADFC"/>
    <w:lvl w:ilvl="0" w:tplc="FFFFFFFF">
      <w:start w:val="1"/>
      <w:numFmt w:val="bullet"/>
      <w:lvlText w:val="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0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1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DE7A6F"/>
    <w:multiLevelType w:val="hybridMultilevel"/>
    <w:tmpl w:val="8C225F88"/>
    <w:lvl w:ilvl="0" w:tplc="7916C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AB0E5B"/>
    <w:multiLevelType w:val="hybridMultilevel"/>
    <w:tmpl w:val="39EA1E56"/>
    <w:lvl w:ilvl="0" w:tplc="EA0E98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21">
    <w:nsid w:val="0D977A8B"/>
    <w:multiLevelType w:val="multilevel"/>
    <w:tmpl w:val="FD24D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hint="default"/>
      </w:rPr>
    </w:lvl>
  </w:abstractNum>
  <w:abstractNum w:abstractNumId="22">
    <w:nsid w:val="0DA05B55"/>
    <w:multiLevelType w:val="multilevel"/>
    <w:tmpl w:val="D090CF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23">
    <w:nsid w:val="0EDC3714"/>
    <w:multiLevelType w:val="hybridMultilevel"/>
    <w:tmpl w:val="3E18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A0624"/>
    <w:multiLevelType w:val="hybridMultilevel"/>
    <w:tmpl w:val="272ACC28"/>
    <w:lvl w:ilvl="0" w:tplc="A5206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BA0A43"/>
    <w:multiLevelType w:val="hybridMultilevel"/>
    <w:tmpl w:val="F6D4B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D94273"/>
    <w:multiLevelType w:val="hybridMultilevel"/>
    <w:tmpl w:val="9B60546E"/>
    <w:lvl w:ilvl="0" w:tplc="95323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1244E5"/>
    <w:multiLevelType w:val="hybridMultilevel"/>
    <w:tmpl w:val="D56C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C54ECC"/>
    <w:multiLevelType w:val="multilevel"/>
    <w:tmpl w:val="4F1AEB60"/>
    <w:lvl w:ilvl="0">
      <w:start w:val="1"/>
      <w:numFmt w:val="decimal"/>
      <w:lvlText w:val="%1."/>
      <w:lvlJc w:val="left"/>
      <w:pPr>
        <w:ind w:left="1837" w:hanging="360"/>
      </w:pPr>
    </w:lvl>
    <w:lvl w:ilvl="1">
      <w:start w:val="1"/>
      <w:numFmt w:val="decimal"/>
      <w:isLgl/>
      <w:lvlText w:val="%1.%2."/>
      <w:lvlJc w:val="left"/>
      <w:pPr>
        <w:ind w:left="1837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2197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7" w:hanging="1800"/>
      </w:pPr>
      <w:rPr>
        <w:rFonts w:hint="default"/>
      </w:rPr>
    </w:lvl>
  </w:abstractNum>
  <w:abstractNum w:abstractNumId="29">
    <w:nsid w:val="34C52415"/>
    <w:multiLevelType w:val="multilevel"/>
    <w:tmpl w:val="2E6E9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0">
    <w:nsid w:val="35716BF8"/>
    <w:multiLevelType w:val="multilevel"/>
    <w:tmpl w:val="BC6AE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3B3E03EE"/>
    <w:multiLevelType w:val="hybridMultilevel"/>
    <w:tmpl w:val="0FC4372E"/>
    <w:lvl w:ilvl="0" w:tplc="4830E6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F12147"/>
    <w:multiLevelType w:val="hybridMultilevel"/>
    <w:tmpl w:val="1864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D7DF6"/>
    <w:multiLevelType w:val="hybridMultilevel"/>
    <w:tmpl w:val="8DDC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9F5BAA"/>
    <w:multiLevelType w:val="hybridMultilevel"/>
    <w:tmpl w:val="B9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D94"/>
    <w:multiLevelType w:val="hybridMultilevel"/>
    <w:tmpl w:val="C186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7C5FF7"/>
    <w:multiLevelType w:val="hybridMultilevel"/>
    <w:tmpl w:val="0136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1C563B"/>
    <w:multiLevelType w:val="multilevel"/>
    <w:tmpl w:val="15ACF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DA42E4"/>
    <w:multiLevelType w:val="multilevel"/>
    <w:tmpl w:val="647EC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9">
    <w:nsid w:val="630D2A86"/>
    <w:multiLevelType w:val="hybridMultilevel"/>
    <w:tmpl w:val="DBB4354A"/>
    <w:lvl w:ilvl="0" w:tplc="A06276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D5C59"/>
    <w:multiLevelType w:val="hybridMultilevel"/>
    <w:tmpl w:val="764C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848FD"/>
    <w:multiLevelType w:val="hybridMultilevel"/>
    <w:tmpl w:val="9ABA3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1"/>
  </w:num>
  <w:num w:numId="5">
    <w:abstractNumId w:val="30"/>
  </w:num>
  <w:num w:numId="6">
    <w:abstractNumId w:val="21"/>
  </w:num>
  <w:num w:numId="7">
    <w:abstractNumId w:val="3"/>
  </w:num>
  <w:num w:numId="8">
    <w:abstractNumId w:val="4"/>
  </w:num>
  <w:num w:numId="9">
    <w:abstractNumId w:val="2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9"/>
  </w:num>
  <w:num w:numId="25">
    <w:abstractNumId w:val="38"/>
  </w:num>
  <w:num w:numId="26">
    <w:abstractNumId w:val="22"/>
  </w:num>
  <w:num w:numId="27">
    <w:abstractNumId w:val="35"/>
  </w:num>
  <w:num w:numId="28">
    <w:abstractNumId w:val="36"/>
  </w:num>
  <w:num w:numId="29">
    <w:abstractNumId w:val="33"/>
  </w:num>
  <w:num w:numId="30">
    <w:abstractNumId w:val="24"/>
  </w:num>
  <w:num w:numId="31">
    <w:abstractNumId w:val="40"/>
  </w:num>
  <w:num w:numId="32">
    <w:abstractNumId w:val="34"/>
  </w:num>
  <w:num w:numId="33">
    <w:abstractNumId w:val="26"/>
  </w:num>
  <w:num w:numId="34">
    <w:abstractNumId w:val="23"/>
  </w:num>
  <w:num w:numId="35">
    <w:abstractNumId w:val="19"/>
  </w:num>
  <w:num w:numId="36">
    <w:abstractNumId w:val="39"/>
  </w:num>
  <w:num w:numId="37">
    <w:abstractNumId w:val="31"/>
  </w:num>
  <w:num w:numId="38">
    <w:abstractNumId w:val="32"/>
  </w:num>
  <w:num w:numId="39">
    <w:abstractNumId w:val="27"/>
  </w:num>
  <w:num w:numId="40">
    <w:abstractNumId w:val="28"/>
  </w:num>
  <w:num w:numId="41">
    <w:abstractNumId w:val="37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7C"/>
    <w:rsid w:val="00031430"/>
    <w:rsid w:val="00050248"/>
    <w:rsid w:val="000C78BF"/>
    <w:rsid w:val="000E697C"/>
    <w:rsid w:val="000F13EF"/>
    <w:rsid w:val="001159C1"/>
    <w:rsid w:val="001B48F4"/>
    <w:rsid w:val="00206C1D"/>
    <w:rsid w:val="00393114"/>
    <w:rsid w:val="003B566D"/>
    <w:rsid w:val="004410BC"/>
    <w:rsid w:val="00451EEB"/>
    <w:rsid w:val="00456DCE"/>
    <w:rsid w:val="004E7828"/>
    <w:rsid w:val="004F4A61"/>
    <w:rsid w:val="005061F1"/>
    <w:rsid w:val="005734A0"/>
    <w:rsid w:val="00582220"/>
    <w:rsid w:val="005D1131"/>
    <w:rsid w:val="006B1D87"/>
    <w:rsid w:val="00731C3C"/>
    <w:rsid w:val="007A5D50"/>
    <w:rsid w:val="008E4B95"/>
    <w:rsid w:val="008E5849"/>
    <w:rsid w:val="008F667B"/>
    <w:rsid w:val="00A819E2"/>
    <w:rsid w:val="00AA4ECE"/>
    <w:rsid w:val="00B07DE4"/>
    <w:rsid w:val="00B21999"/>
    <w:rsid w:val="00C50D8B"/>
    <w:rsid w:val="00CA0CC4"/>
    <w:rsid w:val="00CD4AB7"/>
    <w:rsid w:val="00CF5626"/>
    <w:rsid w:val="00D32122"/>
    <w:rsid w:val="00D37CBC"/>
    <w:rsid w:val="00D9220B"/>
    <w:rsid w:val="00E053C9"/>
    <w:rsid w:val="00EA6E8A"/>
    <w:rsid w:val="00EB238C"/>
    <w:rsid w:val="00FB3301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E697C"/>
    <w:rPr>
      <w:rFonts w:ascii="Tahoma" w:hAnsi="Tahoma" w:cs="Tahoma"/>
      <w:sz w:val="16"/>
      <w:szCs w:val="16"/>
    </w:rPr>
  </w:style>
  <w:style w:type="character" w:styleId="a5">
    <w:name w:val="Hyperlink"/>
    <w:rsid w:val="000E69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9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0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7DE4"/>
  </w:style>
  <w:style w:type="paragraph" w:styleId="a9">
    <w:name w:val="footer"/>
    <w:basedOn w:val="a"/>
    <w:link w:val="aa"/>
    <w:uiPriority w:val="99"/>
    <w:unhideWhenUsed/>
    <w:rsid w:val="00B0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7DE4"/>
  </w:style>
  <w:style w:type="paragraph" w:styleId="ab">
    <w:name w:val="Body Text"/>
    <w:link w:val="ac"/>
    <w:rsid w:val="00B2199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c">
    <w:name w:val="Основен текст Знак"/>
    <w:basedOn w:val="a0"/>
    <w:link w:val="ab"/>
    <w:rsid w:val="00B21999"/>
    <w:rPr>
      <w:rFonts w:ascii="Times New Roman" w:eastAsia="Times New Roman" w:hAnsi="Times New Roman" w:cs="Times New Roman"/>
      <w:bCs/>
      <w:sz w:val="24"/>
      <w:szCs w:val="20"/>
    </w:rPr>
  </w:style>
  <w:style w:type="character" w:styleId="ad">
    <w:name w:val="Strong"/>
    <w:uiPriority w:val="22"/>
    <w:qFormat/>
    <w:rsid w:val="004F4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E697C"/>
    <w:rPr>
      <w:rFonts w:ascii="Tahoma" w:hAnsi="Tahoma" w:cs="Tahoma"/>
      <w:sz w:val="16"/>
      <w:szCs w:val="16"/>
    </w:rPr>
  </w:style>
  <w:style w:type="character" w:styleId="a5">
    <w:name w:val="Hyperlink"/>
    <w:rsid w:val="000E69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9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0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7DE4"/>
  </w:style>
  <w:style w:type="paragraph" w:styleId="a9">
    <w:name w:val="footer"/>
    <w:basedOn w:val="a"/>
    <w:link w:val="aa"/>
    <w:uiPriority w:val="99"/>
    <w:unhideWhenUsed/>
    <w:rsid w:val="00B0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7DE4"/>
  </w:style>
  <w:style w:type="paragraph" w:styleId="ab">
    <w:name w:val="Body Text"/>
    <w:link w:val="ac"/>
    <w:rsid w:val="00B2199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c">
    <w:name w:val="Основен текст Знак"/>
    <w:basedOn w:val="a0"/>
    <w:link w:val="ab"/>
    <w:rsid w:val="00B21999"/>
    <w:rPr>
      <w:rFonts w:ascii="Times New Roman" w:eastAsia="Times New Roman" w:hAnsi="Times New Roman" w:cs="Times New Roman"/>
      <w:bCs/>
      <w:sz w:val="24"/>
      <w:szCs w:val="20"/>
    </w:rPr>
  </w:style>
  <w:style w:type="character" w:styleId="ad">
    <w:name w:val="Strong"/>
    <w:uiPriority w:val="22"/>
    <w:qFormat/>
    <w:rsid w:val="004F4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ntessoricenter.eu,e-mail:info-1600025@edu.mon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1308-0982-4E6B-837E-0FAF5FA1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2023-09-12T14:56:00Z</dcterms:created>
  <dcterms:modified xsi:type="dcterms:W3CDTF">2023-10-05T12:54:00Z</dcterms:modified>
</cp:coreProperties>
</file>